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9238" w14:textId="77777777" w:rsidR="00B361AC" w:rsidRDefault="00B361AC" w:rsidP="00057374">
      <w:pPr>
        <w:jc w:val="center"/>
        <w:rPr>
          <w:b/>
          <w:sz w:val="40"/>
          <w:szCs w:val="40"/>
        </w:rPr>
      </w:pPr>
    </w:p>
    <w:p w14:paraId="53AAA7E1" w14:textId="501CE9D2" w:rsidR="00C53417" w:rsidRPr="00255C29" w:rsidRDefault="00760E35" w:rsidP="00057374">
      <w:pPr>
        <w:jc w:val="center"/>
        <w:rPr>
          <w:b/>
          <w:sz w:val="40"/>
          <w:szCs w:val="40"/>
        </w:rPr>
      </w:pPr>
      <w:r>
        <w:rPr>
          <w:b/>
          <w:sz w:val="40"/>
          <w:szCs w:val="40"/>
        </w:rPr>
        <w:t>G</w:t>
      </w:r>
      <w:r>
        <w:rPr>
          <w:b/>
          <w:sz w:val="40"/>
          <w:szCs w:val="40"/>
        </w:rPr>
        <w:t>uidelines</w:t>
      </w:r>
      <w:r>
        <w:rPr>
          <w:b/>
          <w:sz w:val="40"/>
          <w:szCs w:val="40"/>
        </w:rPr>
        <w:t xml:space="preserve"> for</w:t>
      </w:r>
      <w:r w:rsidRPr="00255C29">
        <w:rPr>
          <w:b/>
          <w:sz w:val="40"/>
          <w:szCs w:val="40"/>
        </w:rPr>
        <w:t xml:space="preserve"> </w:t>
      </w:r>
      <w:commentRangeStart w:id="0"/>
      <w:r w:rsidR="00775DBE" w:rsidRPr="00255C29">
        <w:rPr>
          <w:b/>
          <w:sz w:val="40"/>
          <w:szCs w:val="40"/>
        </w:rPr>
        <w:t xml:space="preserve">Rabies: </w:t>
      </w:r>
      <w:r w:rsidR="00A527FE">
        <w:rPr>
          <w:b/>
          <w:sz w:val="40"/>
          <w:szCs w:val="40"/>
        </w:rPr>
        <w:t>C</w:t>
      </w:r>
      <w:r w:rsidR="00A13CDF" w:rsidRPr="00255C29">
        <w:rPr>
          <w:b/>
          <w:sz w:val="40"/>
          <w:szCs w:val="40"/>
        </w:rPr>
        <w:t xml:space="preserve">ontact </w:t>
      </w:r>
      <w:r w:rsidR="00775DBE" w:rsidRPr="00255C29">
        <w:rPr>
          <w:b/>
          <w:sz w:val="40"/>
          <w:szCs w:val="40"/>
        </w:rPr>
        <w:t>a</w:t>
      </w:r>
      <w:r w:rsidR="00A13CDF" w:rsidRPr="00255C29">
        <w:rPr>
          <w:b/>
          <w:sz w:val="40"/>
          <w:szCs w:val="40"/>
        </w:rPr>
        <w:t>nimals</w:t>
      </w:r>
      <w:commentRangeEnd w:id="0"/>
      <w:r w:rsidR="00C82AC1">
        <w:rPr>
          <w:rStyle w:val="CommentReference"/>
        </w:rPr>
        <w:commentReference w:id="0"/>
      </w:r>
      <w:r>
        <w:rPr>
          <w:b/>
          <w:sz w:val="40"/>
          <w:szCs w:val="40"/>
        </w:rPr>
        <w:t xml:space="preserve"> </w:t>
      </w:r>
    </w:p>
    <w:p w14:paraId="2B450F78" w14:textId="77777777" w:rsidR="00255C29" w:rsidRPr="00255C29" w:rsidRDefault="00255C29" w:rsidP="00057374">
      <w:pPr>
        <w:pStyle w:val="ListParagraph"/>
        <w:jc w:val="both"/>
      </w:pPr>
    </w:p>
    <w:p w14:paraId="2B37F2D0" w14:textId="35EEF54B" w:rsidR="00A13CDF" w:rsidRPr="00032ED1" w:rsidRDefault="00CA330F" w:rsidP="00057374">
      <w:pPr>
        <w:pStyle w:val="ListParagraph"/>
        <w:numPr>
          <w:ilvl w:val="0"/>
          <w:numId w:val="2"/>
        </w:numPr>
        <w:jc w:val="both"/>
        <w:rPr>
          <w:sz w:val="24"/>
          <w:szCs w:val="24"/>
        </w:rPr>
      </w:pPr>
      <w:r w:rsidRPr="00032ED1">
        <w:rPr>
          <w:b/>
          <w:bCs/>
          <w:sz w:val="24"/>
          <w:szCs w:val="24"/>
        </w:rPr>
        <w:t>Table 2 of the Animal Diseases Regulations (R.2026 of 1986),</w:t>
      </w:r>
      <w:r w:rsidRPr="00032ED1">
        <w:rPr>
          <w:sz w:val="24"/>
          <w:szCs w:val="24"/>
        </w:rPr>
        <w:t xml:space="preserve"> as amended, states:</w:t>
      </w:r>
    </w:p>
    <w:p w14:paraId="67C533E3" w14:textId="0D184299" w:rsidR="00B34690" w:rsidRPr="0043234F" w:rsidRDefault="00A714AF" w:rsidP="00057374">
      <w:pPr>
        <w:ind w:left="720"/>
        <w:jc w:val="both"/>
        <w:rPr>
          <w:bCs/>
          <w:i/>
        </w:rPr>
      </w:pPr>
      <w:r w:rsidRPr="00A714AF">
        <w:rPr>
          <w:bCs/>
          <w:iCs/>
        </w:rPr>
        <w:t>‘</w:t>
      </w:r>
      <w:r w:rsidRPr="0043234F">
        <w:rPr>
          <w:bCs/>
          <w:iCs/>
        </w:rPr>
        <w:t>Rabies’ column 4</w:t>
      </w:r>
      <w:r w:rsidRPr="0043234F">
        <w:rPr>
          <w:bCs/>
          <w:i/>
        </w:rPr>
        <w:t xml:space="preserve">: </w:t>
      </w:r>
      <w:r w:rsidR="00B34690" w:rsidRPr="0043234F">
        <w:rPr>
          <w:bCs/>
          <w:i/>
        </w:rPr>
        <w:t>“All dogs and cats in the Republic shall be immunised with an efficient remedy by an officer, veterinarian or authorised person at the age of three months followed by a second vaccination within 12 months, at least 30 days after the first vaccination and thereafter every three years. Dogs and cats younger than three months may be vaccinated provided that they are again vaccinated at the age of three months, followed by a third vaccination within 12 months and thereafter every three years.”</w:t>
      </w:r>
    </w:p>
    <w:p w14:paraId="1C6ACD50" w14:textId="1EE8DE53" w:rsidR="00A13CDF" w:rsidRPr="0043234F" w:rsidRDefault="00A714AF" w:rsidP="00057374">
      <w:pPr>
        <w:ind w:left="720"/>
        <w:jc w:val="both"/>
        <w:rPr>
          <w:bCs/>
          <w:i/>
        </w:rPr>
      </w:pPr>
      <w:r w:rsidRPr="0043234F">
        <w:rPr>
          <w:bCs/>
          <w:iCs/>
        </w:rPr>
        <w:t>‘Rabies’ column 5</w:t>
      </w:r>
      <w:r w:rsidRPr="0043234F">
        <w:rPr>
          <w:bCs/>
          <w:i/>
        </w:rPr>
        <w:t xml:space="preserve">: </w:t>
      </w:r>
      <w:commentRangeStart w:id="1"/>
      <w:commentRangeStart w:id="2"/>
      <w:commentRangeStart w:id="3"/>
      <w:commentRangeStart w:id="4"/>
      <w:commentRangeStart w:id="5"/>
      <w:r w:rsidR="00DE087C" w:rsidRPr="0043234F">
        <w:rPr>
          <w:bCs/>
          <w:i/>
        </w:rPr>
        <w:t>“</w:t>
      </w:r>
      <w:r w:rsidR="00CA330F" w:rsidRPr="0043234F">
        <w:rPr>
          <w:bCs/>
          <w:i/>
        </w:rPr>
        <w:t>Contact animals shall be isolated and immunised with an efficient remedy by or under the supervision of a veterinarian, an officer or authorised person, unless the State Veterinarian decides to destroy the animals</w:t>
      </w:r>
      <w:r w:rsidR="00A13CDF" w:rsidRPr="0043234F">
        <w:rPr>
          <w:bCs/>
          <w:i/>
        </w:rPr>
        <w:t>.</w:t>
      </w:r>
      <w:commentRangeStart w:id="6"/>
      <w:r w:rsidR="00DE087C" w:rsidRPr="0043234F">
        <w:rPr>
          <w:bCs/>
          <w:i/>
        </w:rPr>
        <w:t>”</w:t>
      </w:r>
      <w:commentRangeEnd w:id="1"/>
      <w:r w:rsidR="00247E45">
        <w:rPr>
          <w:rStyle w:val="CommentReference"/>
        </w:rPr>
        <w:commentReference w:id="1"/>
      </w:r>
      <w:commentRangeEnd w:id="2"/>
      <w:r w:rsidR="00247E45">
        <w:rPr>
          <w:rStyle w:val="CommentReference"/>
        </w:rPr>
        <w:commentReference w:id="2"/>
      </w:r>
      <w:commentRangeEnd w:id="3"/>
      <w:r w:rsidR="00F91E99">
        <w:rPr>
          <w:rStyle w:val="CommentReference"/>
        </w:rPr>
        <w:commentReference w:id="3"/>
      </w:r>
      <w:commentRangeEnd w:id="4"/>
      <w:r w:rsidR="006A1E67">
        <w:rPr>
          <w:rStyle w:val="CommentReference"/>
        </w:rPr>
        <w:commentReference w:id="4"/>
      </w:r>
      <w:commentRangeEnd w:id="5"/>
      <w:r w:rsidR="006D20BD">
        <w:rPr>
          <w:rStyle w:val="CommentReference"/>
        </w:rPr>
        <w:commentReference w:id="5"/>
      </w:r>
      <w:commentRangeEnd w:id="6"/>
      <w:r w:rsidR="004B745D">
        <w:rPr>
          <w:rStyle w:val="CommentReference"/>
        </w:rPr>
        <w:commentReference w:id="6"/>
      </w:r>
    </w:p>
    <w:p w14:paraId="0EA66FAA" w14:textId="77777777" w:rsidR="00710D44" w:rsidRDefault="00A714AF" w:rsidP="00057374">
      <w:pPr>
        <w:ind w:left="720"/>
        <w:jc w:val="both"/>
        <w:rPr>
          <w:bCs/>
          <w:i/>
        </w:rPr>
      </w:pPr>
      <w:r w:rsidRPr="0043234F">
        <w:rPr>
          <w:bCs/>
          <w:iCs/>
        </w:rPr>
        <w:t>‘Rabies’ column 6</w:t>
      </w:r>
      <w:r w:rsidRPr="0043234F">
        <w:rPr>
          <w:bCs/>
          <w:i/>
        </w:rPr>
        <w:t xml:space="preserve">: “Infected animals shall be isolated and be destroyed by the responsible person or an officer, veterinarian or authorised person: Provided that a responsible person who kills such animal shall retain the carcase for the attention of an officer, authorised person or veterinarian.” </w:t>
      </w:r>
    </w:p>
    <w:p w14:paraId="5FAECEE7" w14:textId="75423471" w:rsidR="00710D44" w:rsidRDefault="00710D44" w:rsidP="00057374">
      <w:pPr>
        <w:ind w:left="720"/>
        <w:jc w:val="both"/>
      </w:pPr>
      <w:r>
        <w:t>The responsible person, that is the owner or manager of land on which dogs and acts are kept as well as the owner of the dogs and cats must, by law, ensure that these animals are vaccinated in accordance with Table 2 of the Animal Disease Regulations R2026</w:t>
      </w:r>
      <w:r w:rsidR="00F91E99">
        <w:t xml:space="preserve"> o</w:t>
      </w:r>
      <w:r>
        <w:t xml:space="preserve">f 1986. </w:t>
      </w:r>
    </w:p>
    <w:p w14:paraId="5B07E8D4" w14:textId="102A6167" w:rsidR="00A714AF" w:rsidRPr="0043234F" w:rsidRDefault="00710D44" w:rsidP="00057374">
      <w:pPr>
        <w:ind w:left="720"/>
        <w:jc w:val="both"/>
        <w:rPr>
          <w:bCs/>
          <w:i/>
        </w:rPr>
      </w:pPr>
      <w:r>
        <w:t xml:space="preserve">Other </w:t>
      </w:r>
      <w:r w:rsidR="00FC13D1">
        <w:t>mammals</w:t>
      </w:r>
      <w:r>
        <w:t xml:space="preserve">, such as livestock, horses and wildlife may be vaccinated against rabies if there is a risk of them being exposed. Where such animals are vaccinated, a locally registered vaccine </w:t>
      </w:r>
      <w:r w:rsidR="00FC13D1">
        <w:t xml:space="preserve">(remedy) </w:t>
      </w:r>
      <w:r>
        <w:t xml:space="preserve">must be used in accordance with </w:t>
      </w:r>
      <w:bookmarkStart w:id="7" w:name="_Hlk132290220"/>
      <w:r>
        <w:t xml:space="preserve">the instructions on the package insert for the species </w:t>
      </w:r>
      <w:r w:rsidR="00F91E99">
        <w:t>it is registered for,</w:t>
      </w:r>
      <w:r>
        <w:t xml:space="preserve"> </w:t>
      </w:r>
      <w:r w:rsidR="0030777A">
        <w:t>in consultation with the veterinarian</w:t>
      </w:r>
      <w:bookmarkEnd w:id="7"/>
      <w:r>
        <w:t>.</w:t>
      </w:r>
    </w:p>
    <w:p w14:paraId="656C50ED" w14:textId="15AE97E4" w:rsidR="00E3758B" w:rsidRPr="00032ED1" w:rsidRDefault="009746B1" w:rsidP="00057374">
      <w:pPr>
        <w:pStyle w:val="ListParagraph"/>
        <w:numPr>
          <w:ilvl w:val="0"/>
          <w:numId w:val="2"/>
        </w:numPr>
        <w:jc w:val="both"/>
        <w:rPr>
          <w:sz w:val="24"/>
          <w:szCs w:val="24"/>
        </w:rPr>
      </w:pPr>
      <w:r w:rsidRPr="00032ED1">
        <w:rPr>
          <w:b/>
          <w:bCs/>
          <w:sz w:val="24"/>
          <w:szCs w:val="24"/>
        </w:rPr>
        <w:t>Relevant d</w:t>
      </w:r>
      <w:r w:rsidR="00E3758B" w:rsidRPr="00032ED1">
        <w:rPr>
          <w:b/>
          <w:bCs/>
          <w:sz w:val="24"/>
          <w:szCs w:val="24"/>
        </w:rPr>
        <w:t>efinitions</w:t>
      </w:r>
      <w:r w:rsidR="00B34690" w:rsidRPr="00032ED1">
        <w:rPr>
          <w:sz w:val="24"/>
          <w:szCs w:val="24"/>
        </w:rPr>
        <w:t xml:space="preserve"> as per the Animal Diseases Regulations (R.2026 of 1986), as amended</w:t>
      </w:r>
      <w:r w:rsidR="00E3758B" w:rsidRPr="00032ED1">
        <w:rPr>
          <w:sz w:val="24"/>
          <w:szCs w:val="24"/>
        </w:rPr>
        <w:t>:</w:t>
      </w:r>
    </w:p>
    <w:p w14:paraId="6605B63B" w14:textId="77777777" w:rsidR="0043234F" w:rsidRDefault="0043234F" w:rsidP="00057374">
      <w:pPr>
        <w:pStyle w:val="ListParagraph"/>
        <w:jc w:val="both"/>
      </w:pPr>
    </w:p>
    <w:p w14:paraId="68BDB6F5" w14:textId="12E770D9" w:rsidR="00B34690" w:rsidRDefault="001328CF" w:rsidP="00057374">
      <w:pPr>
        <w:pStyle w:val="ListParagraph"/>
        <w:numPr>
          <w:ilvl w:val="1"/>
          <w:numId w:val="2"/>
        </w:numPr>
        <w:jc w:val="both"/>
      </w:pPr>
      <w:r>
        <w:rPr>
          <w:b/>
          <w:bCs/>
        </w:rPr>
        <w:t>“’c</w:t>
      </w:r>
      <w:r w:rsidR="00E3758B" w:rsidRPr="001328CF">
        <w:rPr>
          <w:b/>
          <w:bCs/>
        </w:rPr>
        <w:t>ontact animal</w:t>
      </w:r>
      <w:r>
        <w:rPr>
          <w:b/>
          <w:bCs/>
        </w:rPr>
        <w:t>’</w:t>
      </w:r>
      <w:r>
        <w:t xml:space="preserve">, </w:t>
      </w:r>
      <w:r w:rsidR="00CA330F" w:rsidRPr="00CA330F">
        <w:t>in relation to a controlled animal disease specified in column 1 of Table 2, means a susceptible animal that was in contact with or is on reasonable grounds suspected of having been in contact with an infected animal or the progeny or products thereof</w:t>
      </w:r>
      <w:r>
        <w:t>;</w:t>
      </w:r>
      <w:r w:rsidR="00CA330F">
        <w:t>”</w:t>
      </w:r>
    </w:p>
    <w:p w14:paraId="53E0E276" w14:textId="2C470EF1" w:rsidR="00A714AF" w:rsidRPr="00FC13D1" w:rsidRDefault="00A714AF" w:rsidP="00057374">
      <w:pPr>
        <w:pStyle w:val="ListParagraph"/>
        <w:numPr>
          <w:ilvl w:val="1"/>
          <w:numId w:val="2"/>
        </w:numPr>
        <w:jc w:val="both"/>
      </w:pPr>
      <w:r>
        <w:t>“</w:t>
      </w:r>
      <w:r w:rsidRPr="00A714AF">
        <w:t>'</w:t>
      </w:r>
      <w:r w:rsidRPr="00A714AF">
        <w:rPr>
          <w:b/>
          <w:bCs/>
        </w:rPr>
        <w:t>destroy</w:t>
      </w:r>
      <w:r w:rsidRPr="00A714AF">
        <w:t xml:space="preserve">', in relation to a controlled animal or thing, means to kill such animal and </w:t>
      </w:r>
      <w:r w:rsidRPr="00FC13D1">
        <w:t>to bury, incinerate or otherwise dispose of such animal or thing;”</w:t>
      </w:r>
    </w:p>
    <w:p w14:paraId="3D150B11" w14:textId="6A61C9A0" w:rsidR="00A714AF" w:rsidRPr="00FC13D1" w:rsidRDefault="00FC13D1" w:rsidP="00057374">
      <w:pPr>
        <w:pStyle w:val="ListParagraph"/>
        <w:numPr>
          <w:ilvl w:val="1"/>
          <w:numId w:val="2"/>
        </w:numPr>
        <w:jc w:val="both"/>
      </w:pPr>
      <w:r w:rsidRPr="00FC13D1">
        <w:t>“'</w:t>
      </w:r>
      <w:r w:rsidRPr="00FC13D1">
        <w:rPr>
          <w:b/>
          <w:bCs/>
        </w:rPr>
        <w:t>remedy</w:t>
      </w:r>
      <w:r w:rsidRPr="00FC13D1">
        <w:t>' means any stock remedy which has been registered under the Fertilizers, Farm Feed, Agricultural Remedies and Stock Remedies Act, 1947 (Act 36 of 1947), including any medicine or veterinary medicine as defined in section 1 of the Medicines and Related Substances Control Act, 1965 (Act 101 of 1965);”</w:t>
      </w:r>
    </w:p>
    <w:p w14:paraId="045F1E51" w14:textId="4E334680" w:rsidR="00A714AF" w:rsidRDefault="00A714AF" w:rsidP="00057374">
      <w:pPr>
        <w:pStyle w:val="ListParagraph"/>
        <w:numPr>
          <w:ilvl w:val="1"/>
          <w:numId w:val="2"/>
        </w:numPr>
        <w:jc w:val="both"/>
      </w:pPr>
      <w:r>
        <w:lastRenderedPageBreak/>
        <w:t>“</w:t>
      </w:r>
      <w:r w:rsidRPr="00A714AF">
        <w:rPr>
          <w:b/>
          <w:bCs/>
        </w:rPr>
        <w:t>'infected animal'</w:t>
      </w:r>
      <w:r w:rsidRPr="00A714AF">
        <w:t>, in relation to a controlled animal disease specified in column 1 of Table 2, means a susceptible animal that is infected, or is on reasonable grounds suspected to be infected with the controlled animal disease concerned;</w:t>
      </w:r>
      <w:r>
        <w:t>”</w:t>
      </w:r>
    </w:p>
    <w:p w14:paraId="2E9066D6" w14:textId="34C817A7" w:rsidR="00CA330F" w:rsidRDefault="00B34690" w:rsidP="00057374">
      <w:pPr>
        <w:pStyle w:val="ListParagraph"/>
        <w:numPr>
          <w:ilvl w:val="1"/>
          <w:numId w:val="2"/>
        </w:numPr>
        <w:jc w:val="both"/>
      </w:pPr>
      <w:r>
        <w:t>“</w:t>
      </w:r>
      <w:r w:rsidRPr="00B34690">
        <w:rPr>
          <w:b/>
          <w:bCs/>
        </w:rPr>
        <w:t>'susceptible animal'</w:t>
      </w:r>
      <w:r w:rsidRPr="00B34690">
        <w:t>, in relation to a controlled animal disease specified in column 1 of Table 2, means an animal of a kind specified in column 3 of the said Table opposite the controlled animal disease in question;</w:t>
      </w:r>
      <w:r>
        <w:t xml:space="preserve">”. </w:t>
      </w:r>
      <w:r w:rsidRPr="00B34690">
        <w:rPr>
          <w:b/>
          <w:bCs/>
        </w:rPr>
        <w:t>In the case of rabies this refers to “all mammals”.</w:t>
      </w:r>
      <w:r>
        <w:t xml:space="preserve"> </w:t>
      </w:r>
    </w:p>
    <w:p w14:paraId="7B403DC0" w14:textId="486F57C4" w:rsidR="00A714AF" w:rsidRDefault="00A714AF" w:rsidP="00057374">
      <w:pPr>
        <w:pStyle w:val="ListParagraph"/>
        <w:numPr>
          <w:ilvl w:val="1"/>
          <w:numId w:val="2"/>
        </w:numPr>
        <w:jc w:val="both"/>
      </w:pPr>
      <w:r>
        <w:t xml:space="preserve">“ </w:t>
      </w:r>
      <w:r w:rsidRPr="00A714AF">
        <w:rPr>
          <w:b/>
          <w:bCs/>
        </w:rPr>
        <w:t>'the Act'</w:t>
      </w:r>
      <w:r w:rsidRPr="00A714AF">
        <w:t xml:space="preserve"> means the Animal Diseases Act, 1984 (Act 35 of 1984).</w:t>
      </w:r>
      <w:r>
        <w:t xml:space="preserve">” </w:t>
      </w:r>
    </w:p>
    <w:p w14:paraId="5558E843" w14:textId="323A2FB6" w:rsidR="00274C22" w:rsidRPr="00274C22" w:rsidRDefault="00274C22" w:rsidP="00057374">
      <w:pPr>
        <w:pStyle w:val="ListParagraph"/>
        <w:numPr>
          <w:ilvl w:val="1"/>
          <w:numId w:val="2"/>
        </w:numPr>
        <w:jc w:val="both"/>
        <w:rPr>
          <w:color w:val="FF0000"/>
        </w:rPr>
      </w:pPr>
      <w:r w:rsidRPr="00274C22">
        <w:rPr>
          <w:color w:val="FF0000"/>
        </w:rPr>
        <w:t>“ ‘</w:t>
      </w:r>
      <w:r w:rsidRPr="00274C22">
        <w:rPr>
          <w:b/>
          <w:bCs/>
          <w:color w:val="FF0000"/>
        </w:rPr>
        <w:t>the Regulations’</w:t>
      </w:r>
      <w:r w:rsidRPr="00274C22">
        <w:rPr>
          <w:color w:val="FF0000"/>
        </w:rPr>
        <w:t xml:space="preserve"> means the </w:t>
      </w:r>
      <w:r w:rsidRPr="00274C22">
        <w:rPr>
          <w:color w:val="FF0000"/>
        </w:rPr>
        <w:t>Animal Diseases Regulations (R.2026 of 1986)</w:t>
      </w:r>
      <w:r w:rsidRPr="00274C22">
        <w:rPr>
          <w:color w:val="FF0000"/>
        </w:rPr>
        <w:t>.”</w:t>
      </w:r>
    </w:p>
    <w:p w14:paraId="51B18007" w14:textId="77777777" w:rsidR="00032ED1" w:rsidRDefault="00032ED1" w:rsidP="00032ED1">
      <w:pPr>
        <w:pStyle w:val="ListParagraph"/>
        <w:ind w:left="1440"/>
        <w:jc w:val="both"/>
      </w:pPr>
    </w:p>
    <w:p w14:paraId="7D6C61AF" w14:textId="6923058A" w:rsidR="00057374" w:rsidRPr="00032ED1" w:rsidRDefault="00057374" w:rsidP="00057374">
      <w:pPr>
        <w:pStyle w:val="ListParagraph"/>
        <w:numPr>
          <w:ilvl w:val="0"/>
          <w:numId w:val="2"/>
        </w:numPr>
        <w:jc w:val="both"/>
        <w:rPr>
          <w:sz w:val="24"/>
          <w:szCs w:val="24"/>
        </w:rPr>
      </w:pPr>
      <w:r w:rsidRPr="00032ED1">
        <w:rPr>
          <w:b/>
          <w:bCs/>
          <w:sz w:val="24"/>
          <w:szCs w:val="24"/>
        </w:rPr>
        <w:t>Important points</w:t>
      </w:r>
      <w:r w:rsidR="00CC2B88" w:rsidRPr="00032ED1">
        <w:rPr>
          <w:b/>
          <w:bCs/>
          <w:sz w:val="24"/>
          <w:szCs w:val="24"/>
        </w:rPr>
        <w:t xml:space="preserve"> to be considered</w:t>
      </w:r>
      <w:r w:rsidRPr="00032ED1">
        <w:rPr>
          <w:sz w:val="24"/>
          <w:szCs w:val="24"/>
        </w:rPr>
        <w:t>:</w:t>
      </w:r>
    </w:p>
    <w:p w14:paraId="273D2471" w14:textId="77777777" w:rsidR="00CC2B88" w:rsidRDefault="00CC2B88" w:rsidP="00CC2B88">
      <w:pPr>
        <w:pStyle w:val="ListParagraph"/>
        <w:jc w:val="both"/>
      </w:pPr>
    </w:p>
    <w:p w14:paraId="50D364F5" w14:textId="32E2B57A" w:rsidR="00AA72AA" w:rsidRPr="00173390" w:rsidRDefault="000F1E68" w:rsidP="008A4E1E">
      <w:pPr>
        <w:pStyle w:val="ListParagraph"/>
        <w:numPr>
          <w:ilvl w:val="1"/>
          <w:numId w:val="2"/>
        </w:numPr>
        <w:jc w:val="both"/>
        <w:rPr>
          <w:color w:val="FF0000"/>
        </w:rPr>
      </w:pPr>
      <w:r w:rsidRPr="00061D59">
        <w:t>As a state veterinary official, you are authorised by the national Director: Animal Health to implement the Act and you thus have the authority and responsibility to do so.</w:t>
      </w:r>
      <w:r w:rsidR="001C1902" w:rsidRPr="00061D59">
        <w:t xml:space="preserve"> If you are threatened or fear being endangered whilst performing your duties, inform your Deputy Director and/ or Director and request assistance from the </w:t>
      </w:r>
      <w:commentRangeStart w:id="8"/>
      <w:commentRangeStart w:id="9"/>
      <w:r w:rsidR="001C1902" w:rsidRPr="00061D59">
        <w:t>South African Police Service</w:t>
      </w:r>
      <w:r w:rsidR="008A4E1E">
        <w:t xml:space="preserve"> (SAPS)</w:t>
      </w:r>
      <w:r w:rsidR="001C1902" w:rsidRPr="00061D59">
        <w:t xml:space="preserve">. </w:t>
      </w:r>
      <w:commentRangeEnd w:id="8"/>
      <w:r w:rsidR="0070644E" w:rsidRPr="00061D59">
        <w:rPr>
          <w:rStyle w:val="CommentReference"/>
        </w:rPr>
        <w:commentReference w:id="8"/>
      </w:r>
      <w:commentRangeEnd w:id="9"/>
      <w:r w:rsidR="002319C5" w:rsidRPr="00061D59">
        <w:rPr>
          <w:rStyle w:val="CommentReference"/>
        </w:rPr>
        <w:commentReference w:id="9"/>
      </w:r>
      <w:commentRangeStart w:id="10"/>
      <w:commentRangeStart w:id="11"/>
      <w:r w:rsidR="008A4E1E" w:rsidRPr="00173390">
        <w:rPr>
          <w:color w:val="FF0000"/>
        </w:rPr>
        <w:t>SAPS</w:t>
      </w:r>
      <w:commentRangeEnd w:id="10"/>
      <w:r w:rsidR="00FD1B7E">
        <w:rPr>
          <w:rStyle w:val="CommentReference"/>
        </w:rPr>
        <w:commentReference w:id="10"/>
      </w:r>
      <w:commentRangeEnd w:id="11"/>
      <w:r w:rsidR="00322216">
        <w:rPr>
          <w:rStyle w:val="CommentReference"/>
        </w:rPr>
        <w:commentReference w:id="11"/>
      </w:r>
      <w:r w:rsidR="008A4E1E" w:rsidRPr="00173390">
        <w:rPr>
          <w:color w:val="FF0000"/>
        </w:rPr>
        <w:t xml:space="preserve"> is entitled and obliged to enforce any </w:t>
      </w:r>
      <w:r w:rsidR="008A4E1E" w:rsidRPr="00173390">
        <w:rPr>
          <w:color w:val="FF0000"/>
        </w:rPr>
        <w:t xml:space="preserve">local </w:t>
      </w:r>
      <w:r w:rsidR="008A4E1E" w:rsidRPr="00173390">
        <w:rPr>
          <w:color w:val="FF0000"/>
        </w:rPr>
        <w:t>law, including the A</w:t>
      </w:r>
      <w:r w:rsidR="008A4E1E" w:rsidRPr="00173390">
        <w:rPr>
          <w:color w:val="FF0000"/>
        </w:rPr>
        <w:t>nimal Disease Act and the Regulations</w:t>
      </w:r>
      <w:r w:rsidR="008A4E1E" w:rsidRPr="00173390">
        <w:rPr>
          <w:color w:val="FF0000"/>
        </w:rPr>
        <w:t xml:space="preserve">. SAPS can be approached by any official to assist with any </w:t>
      </w:r>
      <w:r w:rsidR="00262628" w:rsidRPr="00173390">
        <w:rPr>
          <w:color w:val="FF0000"/>
        </w:rPr>
        <w:t xml:space="preserve">local </w:t>
      </w:r>
      <w:r w:rsidR="008A4E1E" w:rsidRPr="00173390">
        <w:rPr>
          <w:color w:val="FF0000"/>
        </w:rPr>
        <w:t>regulatory function. However, to cover themselves legally, SAPS usually insists on a Court or Magistrates Order</w:t>
      </w:r>
      <w:r w:rsidR="008A4E1E" w:rsidRPr="00173390">
        <w:rPr>
          <w:color w:val="FF0000"/>
        </w:rPr>
        <w:t xml:space="preserve">. </w:t>
      </w:r>
    </w:p>
    <w:p w14:paraId="7BCA6993" w14:textId="77777777" w:rsidR="00AA72AA" w:rsidRDefault="008A4E1E" w:rsidP="00AA72AA">
      <w:pPr>
        <w:pStyle w:val="ListParagraph"/>
        <w:numPr>
          <w:ilvl w:val="2"/>
          <w:numId w:val="2"/>
        </w:numPr>
        <w:jc w:val="both"/>
        <w:rPr>
          <w:color w:val="FF0000"/>
        </w:rPr>
      </w:pPr>
      <w:r w:rsidRPr="00E01EC9">
        <w:rPr>
          <w:color w:val="FF0000"/>
        </w:rPr>
        <w:t>The easiest way to obtain such an order is for the official to first issue and orderly deliver an order i</w:t>
      </w:r>
      <w:r w:rsidR="00262628" w:rsidRPr="00E01EC9">
        <w:rPr>
          <w:color w:val="FF0000"/>
        </w:rPr>
        <w:t>n terms of</w:t>
      </w:r>
      <w:r w:rsidRPr="00E01EC9">
        <w:rPr>
          <w:color w:val="FF0000"/>
        </w:rPr>
        <w:t xml:space="preserve"> Section 15 of the A</w:t>
      </w:r>
      <w:r w:rsidR="00E01EC9" w:rsidRPr="00E01EC9">
        <w:rPr>
          <w:color w:val="FF0000"/>
        </w:rPr>
        <w:t>ct</w:t>
      </w:r>
      <w:r w:rsidRPr="00E01EC9">
        <w:rPr>
          <w:color w:val="FF0000"/>
        </w:rPr>
        <w:t xml:space="preserve"> and obtain the proof of delivery / signature; and</w:t>
      </w:r>
      <w:r w:rsidR="00E01EC9" w:rsidRPr="00E01EC9">
        <w:rPr>
          <w:color w:val="FF0000"/>
        </w:rPr>
        <w:t xml:space="preserve"> </w:t>
      </w:r>
      <w:r w:rsidRPr="00E01EC9">
        <w:rPr>
          <w:color w:val="FF0000"/>
        </w:rPr>
        <w:t>for the official to then go to the local Magistrates Court and request audience in an urgent matter with the Magistrate. It is important for the official to take all relevant official documentation as well as a copy of the</w:t>
      </w:r>
      <w:r w:rsidR="00E01EC9" w:rsidRPr="00E01EC9">
        <w:rPr>
          <w:color w:val="FF0000"/>
        </w:rPr>
        <w:t xml:space="preserve"> Act</w:t>
      </w:r>
      <w:r w:rsidRPr="00E01EC9">
        <w:rPr>
          <w:color w:val="FF0000"/>
        </w:rPr>
        <w:t xml:space="preserve"> and </w:t>
      </w:r>
      <w:r w:rsidR="00E01EC9" w:rsidRPr="00E01EC9">
        <w:rPr>
          <w:color w:val="FF0000"/>
        </w:rPr>
        <w:t>Regulations</w:t>
      </w:r>
      <w:r w:rsidRPr="00E01EC9">
        <w:rPr>
          <w:color w:val="FF0000"/>
        </w:rPr>
        <w:t xml:space="preserve"> to the Magistrate</w:t>
      </w:r>
      <w:r w:rsidR="00E01EC9" w:rsidRPr="00E01EC9">
        <w:rPr>
          <w:color w:val="FF0000"/>
        </w:rPr>
        <w:t>,</w:t>
      </w:r>
      <w:r w:rsidRPr="00E01EC9">
        <w:rPr>
          <w:color w:val="FF0000"/>
        </w:rPr>
        <w:t xml:space="preserve"> and to explain to the Magistrate why the action requested in the Order is essential, why the Order is lawful </w:t>
      </w:r>
      <w:r w:rsidR="00E01EC9" w:rsidRPr="00E01EC9">
        <w:rPr>
          <w:color w:val="FF0000"/>
        </w:rPr>
        <w:t>in terms of the Act</w:t>
      </w:r>
      <w:r w:rsidRPr="00E01EC9">
        <w:rPr>
          <w:color w:val="FF0000"/>
        </w:rPr>
        <w:t xml:space="preserve"> and why a Magistrates Order, which just confirms the Order </w:t>
      </w:r>
      <w:r w:rsidR="00E01EC9" w:rsidRPr="00E01EC9">
        <w:rPr>
          <w:color w:val="FF0000"/>
        </w:rPr>
        <w:t>in terms of</w:t>
      </w:r>
      <w:r w:rsidRPr="00E01EC9">
        <w:rPr>
          <w:color w:val="FF0000"/>
        </w:rPr>
        <w:t xml:space="preserve"> the </w:t>
      </w:r>
      <w:r w:rsidR="00E01EC9" w:rsidRPr="00E01EC9">
        <w:rPr>
          <w:color w:val="FF0000"/>
        </w:rPr>
        <w:t>Act</w:t>
      </w:r>
      <w:r w:rsidRPr="00E01EC9">
        <w:rPr>
          <w:color w:val="FF0000"/>
        </w:rPr>
        <w:t>, is required.</w:t>
      </w:r>
      <w:r w:rsidR="00E01EC9" w:rsidRPr="00E01EC9">
        <w:rPr>
          <w:color w:val="FF0000"/>
        </w:rPr>
        <w:t xml:space="preserve"> </w:t>
      </w:r>
    </w:p>
    <w:p w14:paraId="1154E3D5" w14:textId="44729BA9" w:rsidR="008A4E1E" w:rsidRPr="00E01EC9" w:rsidRDefault="008A4E1E" w:rsidP="00AA72AA">
      <w:pPr>
        <w:pStyle w:val="ListParagraph"/>
        <w:numPr>
          <w:ilvl w:val="2"/>
          <w:numId w:val="2"/>
        </w:numPr>
        <w:jc w:val="both"/>
        <w:rPr>
          <w:color w:val="FF0000"/>
        </w:rPr>
      </w:pPr>
      <w:r w:rsidRPr="00E01EC9">
        <w:rPr>
          <w:color w:val="FF0000"/>
        </w:rPr>
        <w:t xml:space="preserve">Once the Magistrate's Order has been obtained, the local SAPS is </w:t>
      </w:r>
      <w:r w:rsidR="007C117F">
        <w:rPr>
          <w:color w:val="FF0000"/>
        </w:rPr>
        <w:t>o</w:t>
      </w:r>
      <w:r w:rsidRPr="00E01EC9">
        <w:rPr>
          <w:color w:val="FF0000"/>
        </w:rPr>
        <w:t xml:space="preserve">bliged to assist the Veterinary Official and, if approached correctly, they generally </w:t>
      </w:r>
      <w:r w:rsidR="007C117F">
        <w:rPr>
          <w:color w:val="FF0000"/>
        </w:rPr>
        <w:t>successfully and eagerly</w:t>
      </w:r>
      <w:r w:rsidRPr="00E01EC9">
        <w:rPr>
          <w:color w:val="FF0000"/>
        </w:rPr>
        <w:t xml:space="preserve"> accompany the official(s) to protect and assist.</w:t>
      </w:r>
      <w:r w:rsidRPr="00E01EC9">
        <w:rPr>
          <w:color w:val="FF0000"/>
        </w:rPr>
        <w:t xml:space="preserve"> </w:t>
      </w:r>
      <w:r w:rsidR="007C117F">
        <w:rPr>
          <w:color w:val="FF0000"/>
        </w:rPr>
        <w:t>O</w:t>
      </w:r>
      <w:r w:rsidRPr="00E01EC9">
        <w:rPr>
          <w:color w:val="FF0000"/>
        </w:rPr>
        <w:t>nce SAPS becomes involved, the refusal of an owner or manager to co-operate becomes resistance of the police which is punishable by immediate arrest. In most cases it does not get to th</w:t>
      </w:r>
      <w:r w:rsidR="007C117F">
        <w:rPr>
          <w:color w:val="FF0000"/>
        </w:rPr>
        <w:t>is point,</w:t>
      </w:r>
      <w:r w:rsidRPr="00E01EC9">
        <w:rPr>
          <w:color w:val="FF0000"/>
        </w:rPr>
        <w:t xml:space="preserve"> but compliance is achieved with the SAPS officer just standing by</w:t>
      </w:r>
      <w:r w:rsidR="007C117F">
        <w:rPr>
          <w:color w:val="FF0000"/>
        </w:rPr>
        <w:t>.</w:t>
      </w:r>
    </w:p>
    <w:p w14:paraId="17A56745" w14:textId="77777777" w:rsidR="000F1E68" w:rsidRPr="000F1E68" w:rsidRDefault="000F1E68" w:rsidP="000F1E68">
      <w:pPr>
        <w:pStyle w:val="ListParagraph"/>
        <w:ind w:left="1440"/>
        <w:jc w:val="both"/>
      </w:pPr>
    </w:p>
    <w:p w14:paraId="77DA8B54" w14:textId="1602BA92" w:rsidR="00C53C8F" w:rsidRPr="00D9217B" w:rsidRDefault="00C53C8F" w:rsidP="00C53C8F">
      <w:pPr>
        <w:pStyle w:val="ListParagraph"/>
        <w:numPr>
          <w:ilvl w:val="1"/>
          <w:numId w:val="2"/>
        </w:numPr>
        <w:jc w:val="both"/>
      </w:pPr>
      <w:r w:rsidRPr="006D7528">
        <w:rPr>
          <w:b/>
          <w:bCs/>
        </w:rPr>
        <w:t>An owner with an unvaccinated dog or cat is guilty of contravening the Act and the Regulations</w:t>
      </w:r>
      <w:r w:rsidR="00274C22">
        <w:rPr>
          <w:b/>
          <w:bCs/>
        </w:rPr>
        <w:t xml:space="preserve">. </w:t>
      </w:r>
      <w:r>
        <w:t>A criminal case may be opened against the owner</w:t>
      </w:r>
      <w:r w:rsidR="00CC2B88">
        <w:t>/</w:t>
      </w:r>
      <w:r>
        <w:t xml:space="preserve"> manager of the unvaccinated dog(s)/cat(s) at the local police station</w:t>
      </w:r>
      <w:r w:rsidR="000F1E68">
        <w:t xml:space="preserve"> by the responsible state veterinarian</w:t>
      </w:r>
      <w:r>
        <w:t>. Reference must be made to Table 2</w:t>
      </w:r>
      <w:r w:rsidRPr="00E25711">
        <w:t xml:space="preserve"> </w:t>
      </w:r>
      <w:r>
        <w:t xml:space="preserve">of </w:t>
      </w:r>
      <w:r w:rsidRPr="00E25711">
        <w:t>the Animal Disease Regulations (R2026. of 1986)</w:t>
      </w:r>
      <w:r>
        <w:t xml:space="preserve"> and Section 11 of the </w:t>
      </w:r>
      <w:r w:rsidRPr="00E25711">
        <w:t>Animal Diseases Act (Act No 35 of 19</w:t>
      </w:r>
      <w:r w:rsidR="00BF7DA4">
        <w:t>84</w:t>
      </w:r>
      <w:r w:rsidRPr="00E25711">
        <w:t>)</w:t>
      </w:r>
      <w:r>
        <w:t>.</w:t>
      </w:r>
      <w:r w:rsidRPr="00E25711">
        <w:t xml:space="preserve"> </w:t>
      </w:r>
      <w:r>
        <w:t xml:space="preserve">Ensure to have a witness present whenever speaking to the manager/ owner, communicate in writing as far as possible and keep </w:t>
      </w:r>
      <w:r w:rsidRPr="00BA5880">
        <w:t>records</w:t>
      </w:r>
      <w:r w:rsidR="00CC2B88" w:rsidRPr="00BA5880">
        <w:t xml:space="preserve">. Refusal to euthanise a </w:t>
      </w:r>
      <w:r w:rsidR="00A527FE">
        <w:t>contact</w:t>
      </w:r>
      <w:r w:rsidR="00CC2B88" w:rsidRPr="00BA5880">
        <w:t xml:space="preserve"> animal that has not been vaccinated, </w:t>
      </w:r>
      <w:r w:rsidR="00476213">
        <w:t>or</w:t>
      </w:r>
      <w:r w:rsidR="00CC2B88" w:rsidRPr="00BA5880">
        <w:t xml:space="preserve"> refusal to isolate the animal as instructed by the responsible state veterinarian, is also a criminal offence (contravention of Section 11 of the Act).</w:t>
      </w:r>
      <w:r w:rsidRPr="00BA5880">
        <w:t xml:space="preserve"> See affidavit template </w:t>
      </w:r>
      <w:r w:rsidRPr="00F4143A">
        <w:rPr>
          <w:highlight w:val="yellow"/>
        </w:rPr>
        <w:t>(Addendum B</w:t>
      </w:r>
      <w:r w:rsidRPr="00BA5880">
        <w:t xml:space="preserve">). </w:t>
      </w:r>
    </w:p>
    <w:p w14:paraId="2E542E86" w14:textId="77777777" w:rsidR="00D9217B" w:rsidRDefault="00D9217B" w:rsidP="00D9217B">
      <w:pPr>
        <w:pStyle w:val="ListParagraph"/>
        <w:ind w:left="1440"/>
        <w:jc w:val="both"/>
      </w:pPr>
    </w:p>
    <w:p w14:paraId="2DA24038" w14:textId="2AA773DB" w:rsidR="00D9217B" w:rsidRDefault="00C53C8F" w:rsidP="00D9217B">
      <w:pPr>
        <w:pStyle w:val="ListParagraph"/>
        <w:numPr>
          <w:ilvl w:val="1"/>
          <w:numId w:val="2"/>
        </w:numPr>
        <w:jc w:val="both"/>
      </w:pPr>
      <w:r w:rsidRPr="000722FC">
        <w:rPr>
          <w:b/>
          <w:bCs/>
        </w:rPr>
        <w:lastRenderedPageBreak/>
        <w:t xml:space="preserve">The course of action for a </w:t>
      </w:r>
      <w:r w:rsidR="00A527FE">
        <w:rPr>
          <w:b/>
          <w:bCs/>
        </w:rPr>
        <w:t>contact</w:t>
      </w:r>
      <w:r w:rsidRPr="000722FC">
        <w:rPr>
          <w:b/>
          <w:bCs/>
        </w:rPr>
        <w:t xml:space="preserve"> animal lies in the hands of the responsible </w:t>
      </w:r>
      <w:r w:rsidR="00F22AF8" w:rsidRPr="000722FC">
        <w:rPr>
          <w:b/>
          <w:bCs/>
        </w:rPr>
        <w:t>state veterinarian</w:t>
      </w:r>
      <w:r w:rsidRPr="000722FC">
        <w:rPr>
          <w:b/>
          <w:bCs/>
        </w:rPr>
        <w:t>, that has to conduct a risk-assessment of the situation</w:t>
      </w:r>
      <w:r>
        <w:t xml:space="preserve">. </w:t>
      </w:r>
      <w:r w:rsidR="0062281C">
        <w:t>Refer to point</w:t>
      </w:r>
      <w:r w:rsidR="00CA151E">
        <w:t>s</w:t>
      </w:r>
      <w:r w:rsidR="0062281C">
        <w:t xml:space="preserve"> </w:t>
      </w:r>
      <w:r w:rsidR="0062281C" w:rsidRPr="00F4143A">
        <w:rPr>
          <w:highlight w:val="yellow"/>
        </w:rPr>
        <w:t>4</w:t>
      </w:r>
      <w:r w:rsidR="00F80381" w:rsidRPr="00F4143A">
        <w:rPr>
          <w:highlight w:val="yellow"/>
        </w:rPr>
        <w:t xml:space="preserve"> and 5</w:t>
      </w:r>
      <w:r w:rsidR="0062281C" w:rsidRPr="00F4143A">
        <w:rPr>
          <w:highlight w:val="yellow"/>
        </w:rPr>
        <w:t>.</w:t>
      </w:r>
      <w:r w:rsidR="0062281C">
        <w:t xml:space="preserve"> </w:t>
      </w:r>
    </w:p>
    <w:p w14:paraId="27BEFB58" w14:textId="77777777" w:rsidR="00D9217B" w:rsidRDefault="00D9217B" w:rsidP="00D9217B">
      <w:pPr>
        <w:pStyle w:val="ListParagraph"/>
        <w:spacing w:after="0"/>
        <w:ind w:left="1440"/>
        <w:jc w:val="both"/>
      </w:pPr>
    </w:p>
    <w:p w14:paraId="255D8621" w14:textId="6AA96201" w:rsidR="00C53C8F" w:rsidRDefault="00C53C8F" w:rsidP="00C53C8F">
      <w:pPr>
        <w:pStyle w:val="ListParagraph"/>
        <w:numPr>
          <w:ilvl w:val="1"/>
          <w:numId w:val="2"/>
        </w:numPr>
        <w:jc w:val="both"/>
      </w:pPr>
      <w:bookmarkStart w:id="12" w:name="_Hlk132298651"/>
      <w:r w:rsidRPr="00C53C8F">
        <w:rPr>
          <w:b/>
          <w:bCs/>
        </w:rPr>
        <w:t xml:space="preserve">A </w:t>
      </w:r>
      <w:r w:rsidR="00A527FE">
        <w:rPr>
          <w:b/>
          <w:bCs/>
        </w:rPr>
        <w:t>contact</w:t>
      </w:r>
      <w:r w:rsidRPr="00C53C8F">
        <w:rPr>
          <w:b/>
          <w:bCs/>
        </w:rPr>
        <w:t xml:space="preserve"> animal that has not been </w:t>
      </w:r>
      <w:r w:rsidR="009E68F2">
        <w:rPr>
          <w:b/>
          <w:bCs/>
        </w:rPr>
        <w:t xml:space="preserve">previously and </w:t>
      </w:r>
      <w:r w:rsidRPr="00C53C8F">
        <w:rPr>
          <w:b/>
          <w:bCs/>
        </w:rPr>
        <w:t>adequately vaccinated is a public health risk.</w:t>
      </w:r>
      <w:r>
        <w:t xml:space="preserve"> The manager/ owner needs to be made well aware that they will </w:t>
      </w:r>
      <w:r w:rsidRPr="009E68F2">
        <w:t xml:space="preserve">be held legally liable if the animal is not euthanised and endangers the health of humans and other animals. </w:t>
      </w:r>
      <w:r w:rsidRPr="009E68F2">
        <w:rPr>
          <w:b/>
          <w:bCs/>
        </w:rPr>
        <w:t xml:space="preserve">A human death resulting from exposure to the </w:t>
      </w:r>
      <w:r w:rsidR="00A527FE">
        <w:rPr>
          <w:b/>
          <w:bCs/>
        </w:rPr>
        <w:t>contact</w:t>
      </w:r>
      <w:r w:rsidRPr="009E68F2">
        <w:rPr>
          <w:b/>
          <w:bCs/>
        </w:rPr>
        <w:t xml:space="preserve"> animal that was not euthanised as instructed, will result in the owner/ manager of the animal being charged for manslaughter.</w:t>
      </w:r>
      <w:r w:rsidRPr="009E68F2">
        <w:t xml:space="preserve"> </w:t>
      </w:r>
      <w:r w:rsidR="00664509" w:rsidRPr="009E68F2">
        <w:t xml:space="preserve">An animal death resulting from exposure to the </w:t>
      </w:r>
      <w:r w:rsidR="00A527FE">
        <w:t>contact</w:t>
      </w:r>
      <w:r w:rsidR="00664509" w:rsidRPr="009E68F2">
        <w:t xml:space="preserve"> animal that was not euthanised as instructed, will result in the owner/ manager of the animal </w:t>
      </w:r>
      <w:r w:rsidR="00F22AF8" w:rsidRPr="009E68F2">
        <w:t xml:space="preserve">potentially </w:t>
      </w:r>
      <w:r w:rsidR="00664509" w:rsidRPr="009E68F2">
        <w:t>being charged for the financial loss implicated.</w:t>
      </w:r>
    </w:p>
    <w:bookmarkEnd w:id="12"/>
    <w:p w14:paraId="39BEFE9B" w14:textId="77777777" w:rsidR="00D9217B" w:rsidRDefault="00D9217B" w:rsidP="00D9217B">
      <w:pPr>
        <w:pStyle w:val="ListParagraph"/>
        <w:ind w:left="1440"/>
        <w:jc w:val="both"/>
      </w:pPr>
    </w:p>
    <w:p w14:paraId="1FD0E346" w14:textId="77777777" w:rsidR="00F80381" w:rsidRDefault="00F80381" w:rsidP="00F80381">
      <w:pPr>
        <w:pStyle w:val="ListParagraph"/>
        <w:numPr>
          <w:ilvl w:val="1"/>
          <w:numId w:val="2"/>
        </w:numPr>
        <w:jc w:val="both"/>
      </w:pPr>
      <w:r>
        <w:t>Note that obvious bite wounds are not the only indicator of a high-risk contact as exposure of mucosa to infected saliva (especially during a fight) is of great concern as well. It is also not easy to see smaller scratches and bite wounds on hairy dogs. Bites, scratches and saliva contact with mucous membranes are all possible routes of rabies transmission from an infected to a susceptible animal.</w:t>
      </w:r>
    </w:p>
    <w:p w14:paraId="66DC6C3F" w14:textId="77777777" w:rsidR="00F80381" w:rsidRDefault="00F80381" w:rsidP="00F80381">
      <w:pPr>
        <w:pStyle w:val="ListParagraph"/>
      </w:pPr>
    </w:p>
    <w:p w14:paraId="16692A6D" w14:textId="6619DAF5" w:rsidR="00F80381" w:rsidRDefault="00F80381" w:rsidP="00F80381">
      <w:pPr>
        <w:pStyle w:val="ListParagraph"/>
        <w:numPr>
          <w:ilvl w:val="1"/>
          <w:numId w:val="2"/>
        </w:numPr>
        <w:jc w:val="both"/>
      </w:pPr>
      <w:r>
        <w:t xml:space="preserve">A rabid animal may start shedding the virus </w:t>
      </w:r>
      <w:commentRangeStart w:id="13"/>
      <w:commentRangeStart w:id="14"/>
      <w:r w:rsidR="005D3380">
        <w:t>three to six</w:t>
      </w:r>
      <w:r>
        <w:t xml:space="preserve"> days </w:t>
      </w:r>
      <w:commentRangeEnd w:id="13"/>
      <w:r w:rsidR="00534ED2">
        <w:rPr>
          <w:rStyle w:val="CommentReference"/>
        </w:rPr>
        <w:commentReference w:id="13"/>
      </w:r>
      <w:commentRangeEnd w:id="14"/>
      <w:r w:rsidR="00E6727F">
        <w:rPr>
          <w:rStyle w:val="CommentReference"/>
        </w:rPr>
        <w:commentReference w:id="14"/>
      </w:r>
      <w:r>
        <w:t xml:space="preserve">before the onset of gross clinical signs, which creates a dangerous situation to humans and other animals. </w:t>
      </w:r>
    </w:p>
    <w:p w14:paraId="040D6666" w14:textId="77777777" w:rsidR="00F80381" w:rsidRDefault="00F80381" w:rsidP="00F80381">
      <w:pPr>
        <w:pStyle w:val="ListParagraph"/>
        <w:ind w:left="1440"/>
        <w:jc w:val="both"/>
      </w:pPr>
    </w:p>
    <w:p w14:paraId="41EC7FEB" w14:textId="14C5393D" w:rsidR="00057374" w:rsidRDefault="00057374" w:rsidP="00057374">
      <w:pPr>
        <w:pStyle w:val="ListParagraph"/>
        <w:numPr>
          <w:ilvl w:val="1"/>
          <w:numId w:val="2"/>
        </w:numPr>
        <w:jc w:val="both"/>
      </w:pPr>
      <w:r>
        <w:t xml:space="preserve">There is no recognised post exposure treatment or effective remedies for rabies in animals. </w:t>
      </w:r>
      <w:r w:rsidR="000722FC">
        <w:t>E</w:t>
      </w:r>
      <w:r>
        <w:t>ffectively vaccinated animals are with high likelihood protected from contracting active rabies after contact with a rabid animal and are thus highly un</w:t>
      </w:r>
      <w:r w:rsidR="000722FC">
        <w:t>l</w:t>
      </w:r>
      <w:r>
        <w:t>ikely to pass the disease on</w:t>
      </w:r>
      <w:r w:rsidR="000722FC">
        <w:t>.</w:t>
      </w:r>
      <w:r>
        <w:t xml:space="preserve"> </w:t>
      </w:r>
      <w:r w:rsidR="000722FC">
        <w:t>U</w:t>
      </w:r>
      <w:r>
        <w:t>nvaccinated</w:t>
      </w:r>
      <w:r w:rsidR="000722FC">
        <w:t xml:space="preserve"> and</w:t>
      </w:r>
      <w:r>
        <w:t xml:space="preserve"> insufficiently vaccinated animals that have been exposed to a rabid animal pose a serious dilemma because of the potential risk they pose to any other susceptible animal or human that they may be in contact with</w:t>
      </w:r>
      <w:r w:rsidR="000722FC">
        <w:t>, as</w:t>
      </w:r>
      <w:r>
        <w:t xml:space="preserve"> the incubation period may be up to 18 months</w:t>
      </w:r>
      <w:r w:rsidR="00166D12">
        <w:t xml:space="preserve"> in extreme cases</w:t>
      </w:r>
      <w:r>
        <w:t xml:space="preserve">.  </w:t>
      </w:r>
    </w:p>
    <w:p w14:paraId="24FC3D97" w14:textId="77777777" w:rsidR="00D9217B" w:rsidRDefault="00D9217B" w:rsidP="00D9217B">
      <w:pPr>
        <w:pStyle w:val="ListParagraph"/>
        <w:ind w:left="1440"/>
        <w:jc w:val="both"/>
      </w:pPr>
    </w:p>
    <w:p w14:paraId="3B3910A7" w14:textId="5A3B0E16" w:rsidR="00057374" w:rsidRDefault="00057374" w:rsidP="00057374">
      <w:pPr>
        <w:pStyle w:val="ListParagraph"/>
        <w:numPr>
          <w:ilvl w:val="1"/>
          <w:numId w:val="2"/>
        </w:numPr>
        <w:jc w:val="both"/>
      </w:pPr>
      <w:r>
        <w:t>The incubation period for rabies is variable</w:t>
      </w:r>
      <w:r w:rsidR="00962F26">
        <w:t>,</w:t>
      </w:r>
      <w:r w:rsidR="00982799">
        <w:t xml:space="preserve"> typically </w:t>
      </w:r>
      <w:r w:rsidR="00962F26">
        <w:t>ranging between 10 days and 6 months</w:t>
      </w:r>
      <w:r>
        <w:t xml:space="preserve">. </w:t>
      </w:r>
      <w:r w:rsidRPr="0043234F">
        <w:t>Most cases in dogs develop within 21 to 80 days after exposure, but the incubation period may be considerably shorter or longer</w:t>
      </w:r>
      <w:r>
        <w:t>, up to 18 months in extreme cases.</w:t>
      </w:r>
      <w:r w:rsidRPr="0043234F">
        <w:t xml:space="preserve"> </w:t>
      </w:r>
    </w:p>
    <w:p w14:paraId="2AC43FB1" w14:textId="77777777" w:rsidR="00D9217B" w:rsidRDefault="00D9217B" w:rsidP="00D9217B">
      <w:pPr>
        <w:pStyle w:val="ListParagraph"/>
        <w:ind w:left="1440"/>
        <w:jc w:val="both"/>
      </w:pPr>
    </w:p>
    <w:p w14:paraId="26E09AF9" w14:textId="7B0BDFE6" w:rsidR="006457C2" w:rsidRDefault="00927FE3" w:rsidP="006457C2">
      <w:pPr>
        <w:pStyle w:val="ListParagraph"/>
        <w:numPr>
          <w:ilvl w:val="1"/>
          <w:numId w:val="2"/>
        </w:numPr>
        <w:jc w:val="both"/>
      </w:pPr>
      <w:r>
        <w:t>Post exposure t</w:t>
      </w:r>
      <w:r w:rsidRPr="00203C0D">
        <w:t xml:space="preserve">reatment </w:t>
      </w:r>
      <w:r w:rsidR="00057374" w:rsidRPr="00203C0D">
        <w:t xml:space="preserve">of residents of the property </w:t>
      </w:r>
      <w:r w:rsidR="00057374">
        <w:t>and any persons that had contact with a suspect rabid animal</w:t>
      </w:r>
      <w:r w:rsidR="00A23B53">
        <w:t>: They</w:t>
      </w:r>
      <w:r w:rsidR="00057374">
        <w:t xml:space="preserve"> must be advised to wash the wound/area with soap and running water for at least 10 minutes and should then be referred to a relevant medical facility to receive Post-Exposure Prophylaxis </w:t>
      </w:r>
      <w:r>
        <w:t xml:space="preserve">(PEP) </w:t>
      </w:r>
      <w:r w:rsidR="00057374">
        <w:t>as soon as possible. (</w:t>
      </w:r>
      <w:r w:rsidR="002E021D">
        <w:t>Please refer to the ‘</w:t>
      </w:r>
      <w:r w:rsidR="00057374">
        <w:t>Human Rabies Prevention Guidelines 2021</w:t>
      </w:r>
      <w:r w:rsidR="002E021D">
        <w:t>’</w:t>
      </w:r>
      <w:r w:rsidR="00057374">
        <w:t xml:space="preserve">, available at </w:t>
      </w:r>
      <w:hyperlink r:id="rId12" w:history="1">
        <w:r w:rsidR="00057374" w:rsidRPr="0098441B">
          <w:rPr>
            <w:rStyle w:val="Hyperlink"/>
          </w:rPr>
          <w:t>https://www.nicd.ac.za/diseases-a-z-index/rabies/</w:t>
        </w:r>
      </w:hyperlink>
      <w:r w:rsidR="00057374">
        <w:t>)</w:t>
      </w:r>
      <w:r w:rsidR="00332828">
        <w:t xml:space="preserve">. NICD hotline for clinical advice for medical practitioners – 080 021 2552. </w:t>
      </w:r>
    </w:p>
    <w:p w14:paraId="7DAEDAF2" w14:textId="77777777" w:rsidR="00F05326" w:rsidRDefault="00F05326" w:rsidP="00F05326">
      <w:pPr>
        <w:pStyle w:val="ListParagraph"/>
      </w:pPr>
    </w:p>
    <w:p w14:paraId="6F1777B6" w14:textId="072693B0" w:rsidR="006457C2" w:rsidRPr="0016660B" w:rsidRDefault="00F05326" w:rsidP="0094439B">
      <w:pPr>
        <w:pStyle w:val="ListParagraph"/>
        <w:numPr>
          <w:ilvl w:val="1"/>
          <w:numId w:val="2"/>
        </w:numPr>
        <w:jc w:val="both"/>
        <w:rPr>
          <w:color w:val="FF0000"/>
        </w:rPr>
      </w:pPr>
      <w:r w:rsidRPr="0016660B">
        <w:rPr>
          <w:color w:val="FF0000"/>
        </w:rPr>
        <w:t xml:space="preserve">It is extremely important ensure that there is effective communication and recording of events. Cases will require a well thought through approach and communication to educate the owners/ mangers of the </w:t>
      </w:r>
      <w:r w:rsidR="00A527FE" w:rsidRPr="0016660B">
        <w:rPr>
          <w:color w:val="FF0000"/>
        </w:rPr>
        <w:t>contact</w:t>
      </w:r>
      <w:r w:rsidRPr="0016660B">
        <w:rPr>
          <w:color w:val="FF0000"/>
        </w:rPr>
        <w:t xml:space="preserve"> animals on what the consequences of rabies infection are to both human and animal lives. </w:t>
      </w:r>
      <w:r w:rsidR="005F3F93" w:rsidRPr="0016660B">
        <w:rPr>
          <w:color w:val="FF0000"/>
        </w:rPr>
        <w:t xml:space="preserve">The focus should be on creating </w:t>
      </w:r>
      <w:r w:rsidR="005F3F93" w:rsidRPr="0016660B">
        <w:rPr>
          <w:color w:val="FF0000"/>
        </w:rPr>
        <w:lastRenderedPageBreak/>
        <w:t xml:space="preserve">understanding and promoting cooperation. </w:t>
      </w:r>
      <w:bookmarkStart w:id="15" w:name="_Hlk132298081"/>
      <w:r w:rsidR="0016660B">
        <w:rPr>
          <w:color w:val="FF0000"/>
        </w:rPr>
        <w:t>Please utilise available resources to educate animal owners, included the rabies video (“</w:t>
      </w:r>
      <w:commentRangeStart w:id="16"/>
      <w:r w:rsidR="0016660B">
        <w:rPr>
          <w:color w:val="FF0000"/>
        </w:rPr>
        <w:t>If only I knew</w:t>
      </w:r>
      <w:commentRangeEnd w:id="16"/>
      <w:r w:rsidR="003C1928">
        <w:rPr>
          <w:rStyle w:val="CommentReference"/>
        </w:rPr>
        <w:commentReference w:id="16"/>
      </w:r>
      <w:r w:rsidR="0016660B">
        <w:rPr>
          <w:color w:val="FF0000"/>
        </w:rPr>
        <w:t>”).</w:t>
      </w:r>
    </w:p>
    <w:p w14:paraId="15C6B923" w14:textId="77777777" w:rsidR="0094439B" w:rsidRPr="007E41D1" w:rsidRDefault="0094439B" w:rsidP="0094439B">
      <w:pPr>
        <w:pStyle w:val="ListParagraph"/>
        <w:ind w:left="1440"/>
        <w:jc w:val="both"/>
      </w:pPr>
    </w:p>
    <w:p w14:paraId="6EC28B73" w14:textId="1F04E583" w:rsidR="00DF790F" w:rsidRPr="00032ED1" w:rsidRDefault="00DF790F" w:rsidP="0094439B">
      <w:pPr>
        <w:pStyle w:val="ListParagraph"/>
        <w:numPr>
          <w:ilvl w:val="0"/>
          <w:numId w:val="2"/>
        </w:numPr>
        <w:jc w:val="both"/>
        <w:rPr>
          <w:b/>
          <w:sz w:val="24"/>
          <w:szCs w:val="24"/>
        </w:rPr>
      </w:pPr>
      <w:r w:rsidRPr="00032ED1">
        <w:rPr>
          <w:b/>
          <w:sz w:val="24"/>
          <w:szCs w:val="24"/>
        </w:rPr>
        <w:t xml:space="preserve">Three categories of risk exist for </w:t>
      </w:r>
      <w:r w:rsidR="00A527FE">
        <w:rPr>
          <w:b/>
          <w:sz w:val="24"/>
          <w:szCs w:val="24"/>
        </w:rPr>
        <w:t>contact</w:t>
      </w:r>
      <w:r w:rsidRPr="00032ED1">
        <w:rPr>
          <w:b/>
          <w:sz w:val="24"/>
          <w:szCs w:val="24"/>
        </w:rPr>
        <w:t xml:space="preserve"> animals:</w:t>
      </w:r>
    </w:p>
    <w:p w14:paraId="10A96990" w14:textId="77777777" w:rsidR="00C46448" w:rsidRPr="007E41D1" w:rsidRDefault="00C46448" w:rsidP="00C46448">
      <w:pPr>
        <w:pStyle w:val="ListParagraph"/>
        <w:jc w:val="both"/>
        <w:rPr>
          <w:b/>
        </w:rPr>
      </w:pPr>
    </w:p>
    <w:p w14:paraId="212559F3" w14:textId="157A6A2B" w:rsidR="00DF790F" w:rsidRPr="007E41D1" w:rsidRDefault="00A527FE" w:rsidP="0094439B">
      <w:pPr>
        <w:pStyle w:val="ListParagraph"/>
        <w:numPr>
          <w:ilvl w:val="1"/>
          <w:numId w:val="2"/>
        </w:numPr>
        <w:jc w:val="both"/>
        <w:rPr>
          <w:bCs/>
        </w:rPr>
      </w:pPr>
      <w:r>
        <w:rPr>
          <w:bCs/>
        </w:rPr>
        <w:t>Contact</w:t>
      </w:r>
      <w:r w:rsidR="00DF790F" w:rsidRPr="007E41D1">
        <w:rPr>
          <w:bCs/>
        </w:rPr>
        <w:t xml:space="preserve"> animal(s) with adequate proof of vaccination </w:t>
      </w:r>
      <w:r w:rsidR="005A6601">
        <w:rPr>
          <w:bCs/>
        </w:rPr>
        <w:t xml:space="preserve">= </w:t>
      </w:r>
      <w:r w:rsidR="00DF790F" w:rsidRPr="007E41D1">
        <w:rPr>
          <w:bCs/>
        </w:rPr>
        <w:t xml:space="preserve">lowest risk. </w:t>
      </w:r>
    </w:p>
    <w:p w14:paraId="0E572789" w14:textId="1F493492" w:rsidR="00DF790F" w:rsidRPr="007E41D1" w:rsidRDefault="00A527FE" w:rsidP="0094439B">
      <w:pPr>
        <w:pStyle w:val="ListParagraph"/>
        <w:numPr>
          <w:ilvl w:val="1"/>
          <w:numId w:val="2"/>
        </w:numPr>
        <w:jc w:val="both"/>
        <w:rPr>
          <w:bCs/>
        </w:rPr>
      </w:pPr>
      <w:r>
        <w:rPr>
          <w:bCs/>
        </w:rPr>
        <w:t>Contact</w:t>
      </w:r>
      <w:r w:rsidR="00DF790F" w:rsidRPr="007E41D1">
        <w:rPr>
          <w:bCs/>
        </w:rPr>
        <w:t xml:space="preserve"> animal(s) without any evidence of vaccination </w:t>
      </w:r>
      <w:r w:rsidR="005A6601">
        <w:rPr>
          <w:bCs/>
        </w:rPr>
        <w:t xml:space="preserve">= </w:t>
      </w:r>
      <w:r w:rsidR="00DF790F" w:rsidRPr="007E41D1">
        <w:rPr>
          <w:bCs/>
        </w:rPr>
        <w:t>highest risk</w:t>
      </w:r>
      <w:r w:rsidR="005A6601">
        <w:rPr>
          <w:bCs/>
        </w:rPr>
        <w:t>.</w:t>
      </w:r>
    </w:p>
    <w:p w14:paraId="221C6856" w14:textId="030CF488" w:rsidR="007E41D1" w:rsidRDefault="00A527FE" w:rsidP="0094439B">
      <w:pPr>
        <w:pStyle w:val="ListParagraph"/>
        <w:numPr>
          <w:ilvl w:val="1"/>
          <w:numId w:val="2"/>
        </w:numPr>
        <w:jc w:val="both"/>
      </w:pPr>
      <w:r>
        <w:rPr>
          <w:bCs/>
        </w:rPr>
        <w:t>Contact</w:t>
      </w:r>
      <w:r w:rsidR="00DF790F" w:rsidRPr="007E41D1">
        <w:rPr>
          <w:bCs/>
        </w:rPr>
        <w:t xml:space="preserve"> animal(s) with no adequate proof that they have been vaccinated or are not up to date with their vaccinations, i.e. vaccinated only once or more than 3 years ago </w:t>
      </w:r>
      <w:r w:rsidR="005A6601">
        <w:rPr>
          <w:bCs/>
        </w:rPr>
        <w:t xml:space="preserve">= </w:t>
      </w:r>
      <w:r w:rsidR="00DF790F" w:rsidRPr="007E41D1">
        <w:rPr>
          <w:bCs/>
        </w:rPr>
        <w:t>unknown risk</w:t>
      </w:r>
      <w:r w:rsidR="007E41D1">
        <w:rPr>
          <w:bCs/>
        </w:rPr>
        <w:t>.</w:t>
      </w:r>
      <w:r w:rsidR="007E41D1">
        <w:t xml:space="preserve"> </w:t>
      </w:r>
      <w:bookmarkStart w:id="17" w:name="_Hlk133087789"/>
    </w:p>
    <w:bookmarkEnd w:id="17"/>
    <w:p w14:paraId="2CED2A8B" w14:textId="77777777" w:rsidR="007E41D1" w:rsidRDefault="007E41D1" w:rsidP="007E41D1">
      <w:pPr>
        <w:pStyle w:val="ListParagraph"/>
        <w:ind w:left="2160"/>
        <w:jc w:val="both"/>
      </w:pPr>
    </w:p>
    <w:bookmarkEnd w:id="15"/>
    <w:p w14:paraId="7CDEBC1D" w14:textId="0F28F37D" w:rsidR="0094439B" w:rsidRPr="00032ED1" w:rsidRDefault="0094439B" w:rsidP="0094439B">
      <w:pPr>
        <w:pStyle w:val="ListParagraph"/>
        <w:numPr>
          <w:ilvl w:val="0"/>
          <w:numId w:val="2"/>
        </w:numPr>
        <w:jc w:val="both"/>
        <w:rPr>
          <w:b/>
          <w:sz w:val="24"/>
          <w:szCs w:val="24"/>
        </w:rPr>
      </w:pPr>
      <w:r w:rsidRPr="00032ED1">
        <w:rPr>
          <w:b/>
          <w:sz w:val="24"/>
          <w:szCs w:val="24"/>
        </w:rPr>
        <w:t>Assessment and information collection</w:t>
      </w:r>
      <w:r w:rsidR="00C46448" w:rsidRPr="00032ED1">
        <w:rPr>
          <w:b/>
          <w:sz w:val="24"/>
          <w:szCs w:val="24"/>
        </w:rPr>
        <w:t>:</w:t>
      </w:r>
    </w:p>
    <w:p w14:paraId="07E39D2C" w14:textId="77777777" w:rsidR="0094439B" w:rsidRDefault="0094439B" w:rsidP="0094439B">
      <w:pPr>
        <w:pStyle w:val="ListParagraph"/>
        <w:jc w:val="both"/>
        <w:rPr>
          <w:b/>
        </w:rPr>
      </w:pPr>
    </w:p>
    <w:p w14:paraId="4211658B" w14:textId="77777777" w:rsidR="0094439B" w:rsidRPr="00D93863" w:rsidRDefault="0094439B" w:rsidP="0094439B">
      <w:pPr>
        <w:pStyle w:val="ListParagraph"/>
        <w:numPr>
          <w:ilvl w:val="1"/>
          <w:numId w:val="2"/>
        </w:numPr>
        <w:jc w:val="both"/>
        <w:rPr>
          <w:b/>
          <w:bCs/>
        </w:rPr>
      </w:pPr>
      <w:r w:rsidRPr="00D93863">
        <w:rPr>
          <w:b/>
          <w:bCs/>
        </w:rPr>
        <w:t>Assessment of the contact</w:t>
      </w:r>
      <w:r>
        <w:rPr>
          <w:b/>
          <w:bCs/>
        </w:rPr>
        <w:t xml:space="preserve"> animal</w:t>
      </w:r>
      <w:r w:rsidRPr="00D93863">
        <w:rPr>
          <w:b/>
          <w:bCs/>
        </w:rPr>
        <w:t>:</w:t>
      </w:r>
    </w:p>
    <w:p w14:paraId="3071670E" w14:textId="6E61703F" w:rsidR="0094439B" w:rsidRDefault="0094439B" w:rsidP="0094439B">
      <w:pPr>
        <w:pStyle w:val="ListParagraph"/>
        <w:numPr>
          <w:ilvl w:val="2"/>
          <w:numId w:val="2"/>
        </w:numPr>
        <w:jc w:val="both"/>
      </w:pPr>
      <w:r>
        <w:t xml:space="preserve">Vaccination status of the </w:t>
      </w:r>
      <w:r w:rsidR="00A527FE">
        <w:t>contact</w:t>
      </w:r>
      <w:r>
        <w:t xml:space="preserve"> animal - Refer to point </w:t>
      </w:r>
      <w:r w:rsidRPr="004B7424">
        <w:rPr>
          <w:highlight w:val="yellow"/>
        </w:rPr>
        <w:t>(</w:t>
      </w:r>
      <w:r w:rsidR="003C5265">
        <w:rPr>
          <w:highlight w:val="yellow"/>
        </w:rPr>
        <w:t>4</w:t>
      </w:r>
      <w:r>
        <w:rPr>
          <w:highlight w:val="yellow"/>
        </w:rPr>
        <w:t>)</w:t>
      </w:r>
      <w:r>
        <w:t>.</w:t>
      </w:r>
    </w:p>
    <w:p w14:paraId="098B4A99" w14:textId="26E8E00B" w:rsidR="0094439B" w:rsidRDefault="0094439B" w:rsidP="0094439B">
      <w:pPr>
        <w:pStyle w:val="ListParagraph"/>
        <w:numPr>
          <w:ilvl w:val="2"/>
          <w:numId w:val="2"/>
        </w:numPr>
        <w:jc w:val="both"/>
      </w:pPr>
      <w:r>
        <w:t xml:space="preserve">Type of contact with rabid animal (sharing bowls, fighting, licking, etc.). </w:t>
      </w:r>
      <w:r w:rsidR="00A1734E">
        <w:t>if there was fighting, grooming/ licking or sharing of bowls, there is a higher risk of rabies transmission.</w:t>
      </w:r>
      <w:r w:rsidR="00382DED">
        <w:t xml:space="preserve"> </w:t>
      </w:r>
    </w:p>
    <w:p w14:paraId="3FB98023" w14:textId="2BBA5D82" w:rsidR="0094439B" w:rsidRDefault="0094439B" w:rsidP="0094439B">
      <w:pPr>
        <w:pStyle w:val="ListParagraph"/>
        <w:numPr>
          <w:ilvl w:val="2"/>
          <w:numId w:val="2"/>
        </w:numPr>
        <w:jc w:val="both"/>
      </w:pPr>
      <w:r>
        <w:t xml:space="preserve">Examination for obvious wounds, especially around face and legs. </w:t>
      </w:r>
      <w:r w:rsidR="00E62DA5">
        <w:t xml:space="preserve">The presence of wounds heighten the risk that rabies was transmitted. </w:t>
      </w:r>
      <w:r>
        <w:t>Saliva contamination of mucosa (e.g. during fighting) must be considered high risk.</w:t>
      </w:r>
      <w:r w:rsidRPr="00843268">
        <w:t xml:space="preserve"> </w:t>
      </w:r>
      <w:r w:rsidR="00E62DA5">
        <w:t>The absence of visible wounds cannot rule out the risk of transmission.</w:t>
      </w:r>
      <w:r w:rsidR="00F24692" w:rsidRPr="00F24692">
        <w:t xml:space="preserve"> </w:t>
      </w:r>
      <w:r w:rsidR="00F24692">
        <w:t xml:space="preserve">Also refer to points </w:t>
      </w:r>
      <w:r w:rsidR="00F24692" w:rsidRPr="00382DED">
        <w:rPr>
          <w:highlight w:val="yellow"/>
        </w:rPr>
        <w:t>3 (e) and (f).</w:t>
      </w:r>
    </w:p>
    <w:p w14:paraId="4A758D2A" w14:textId="30D78C03" w:rsidR="0094439B" w:rsidRDefault="00E62DA5" w:rsidP="0094439B">
      <w:pPr>
        <w:pStyle w:val="ListParagraph"/>
        <w:numPr>
          <w:ilvl w:val="2"/>
          <w:numId w:val="2"/>
        </w:numPr>
        <w:jc w:val="both"/>
      </w:pPr>
      <w:r>
        <w:t>Determine if the suspect</w:t>
      </w:r>
      <w:r w:rsidR="0094439B">
        <w:t xml:space="preserve"> rabid animal </w:t>
      </w:r>
      <w:r>
        <w:t xml:space="preserve">is </w:t>
      </w:r>
      <w:r w:rsidR="0094439B">
        <w:t>confirmed to have rabies through official diagnostic testing</w:t>
      </w:r>
      <w:r>
        <w:t xml:space="preserve">. </w:t>
      </w:r>
      <w:r w:rsidR="0094439B">
        <w:t>Note that isolation of “contact animals” should commence immediately whilst waiting for test results.</w:t>
      </w:r>
      <w:r>
        <w:t xml:space="preserve"> If the test results are negative, but there is a strong suspicion that it was a rabies case based on the animal’s behaviour, clinical signs and the epidemiological picture; proceed with caution. </w:t>
      </w:r>
    </w:p>
    <w:p w14:paraId="1AB564EB" w14:textId="61ACE68F" w:rsidR="0094439B" w:rsidRDefault="0094439B" w:rsidP="0094439B">
      <w:pPr>
        <w:pStyle w:val="ListParagraph"/>
        <w:numPr>
          <w:ilvl w:val="2"/>
          <w:numId w:val="2"/>
        </w:numPr>
        <w:jc w:val="both"/>
      </w:pPr>
      <w:r>
        <w:t xml:space="preserve">Considering the points above, does the </w:t>
      </w:r>
      <w:r w:rsidR="00862D2B">
        <w:t xml:space="preserve">contact </w:t>
      </w:r>
      <w:r>
        <w:t xml:space="preserve">animal have a likelihood of contracting </w:t>
      </w:r>
      <w:r w:rsidR="00AD513B">
        <w:t>rabies</w:t>
      </w:r>
      <w:r>
        <w:t>?</w:t>
      </w:r>
    </w:p>
    <w:p w14:paraId="4F1C63AE" w14:textId="77777777" w:rsidR="00C46448" w:rsidRDefault="00C46448" w:rsidP="00C46448">
      <w:pPr>
        <w:pStyle w:val="ListParagraph"/>
        <w:ind w:left="2160"/>
        <w:jc w:val="both"/>
      </w:pPr>
    </w:p>
    <w:p w14:paraId="3BED4AFC" w14:textId="77777777" w:rsidR="0094439B" w:rsidRPr="00D93863" w:rsidRDefault="0094439B" w:rsidP="0094439B">
      <w:pPr>
        <w:pStyle w:val="ListParagraph"/>
        <w:numPr>
          <w:ilvl w:val="1"/>
          <w:numId w:val="2"/>
        </w:numPr>
        <w:jc w:val="both"/>
        <w:rPr>
          <w:b/>
          <w:bCs/>
        </w:rPr>
      </w:pPr>
      <w:r w:rsidRPr="00D93863">
        <w:rPr>
          <w:b/>
          <w:bCs/>
        </w:rPr>
        <w:t>Assessment of environment for isolation:</w:t>
      </w:r>
    </w:p>
    <w:p w14:paraId="1962878E" w14:textId="77777777" w:rsidR="0094439B" w:rsidRDefault="0094439B" w:rsidP="0094439B">
      <w:pPr>
        <w:pStyle w:val="ListParagraph"/>
        <w:numPr>
          <w:ilvl w:val="2"/>
          <w:numId w:val="2"/>
        </w:numPr>
        <w:jc w:val="both"/>
      </w:pPr>
      <w:r>
        <w:t>Could the owner effectively and safely, with due consideration to the welfare of the animal and owner compliance, isolate the contact animal from other animals and people for a minimum of 6 months?</w:t>
      </w:r>
    </w:p>
    <w:p w14:paraId="73F71C8A" w14:textId="77777777" w:rsidR="0094439B" w:rsidRDefault="0094439B" w:rsidP="0094439B">
      <w:pPr>
        <w:pStyle w:val="ListParagraph"/>
        <w:numPr>
          <w:ilvl w:val="2"/>
          <w:numId w:val="2"/>
        </w:numPr>
        <w:jc w:val="both"/>
      </w:pPr>
      <w:r>
        <w:t>Can the isolation measures be adequately monitored by officials, to the satisfaction of the responsible state veterinarian?</w:t>
      </w:r>
    </w:p>
    <w:p w14:paraId="6A0EBEAF" w14:textId="5E32F0AB" w:rsidR="0094439B" w:rsidRDefault="0094439B" w:rsidP="0094439B">
      <w:pPr>
        <w:pStyle w:val="ListParagraph"/>
        <w:numPr>
          <w:ilvl w:val="2"/>
          <w:numId w:val="2"/>
        </w:numPr>
        <w:jc w:val="both"/>
      </w:pPr>
      <w:r>
        <w:t>Consider the presence of children and workers, and if they can be effectively kept away from the isolated animal(s)</w:t>
      </w:r>
      <w:r w:rsidR="00376190">
        <w:t>.</w:t>
      </w:r>
    </w:p>
    <w:p w14:paraId="52B636C9" w14:textId="77777777" w:rsidR="0094439B" w:rsidRDefault="0094439B" w:rsidP="0094439B">
      <w:pPr>
        <w:pStyle w:val="ListParagraph"/>
        <w:numPr>
          <w:ilvl w:val="2"/>
          <w:numId w:val="2"/>
        </w:numPr>
        <w:jc w:val="both"/>
      </w:pPr>
      <w:r>
        <w:t>Consider the proximity to available treatment should an incident occur, and a human contact require PEP treatment.</w:t>
      </w:r>
    </w:p>
    <w:p w14:paraId="697649F2" w14:textId="77777777" w:rsidR="0094439B" w:rsidRDefault="0094439B" w:rsidP="0094439B">
      <w:pPr>
        <w:pStyle w:val="ListParagraph"/>
        <w:ind w:left="2160"/>
        <w:jc w:val="both"/>
      </w:pPr>
    </w:p>
    <w:p w14:paraId="03E3CF32" w14:textId="77777777" w:rsidR="0094439B" w:rsidRPr="0094439B" w:rsidRDefault="0094439B" w:rsidP="0094439B">
      <w:pPr>
        <w:pStyle w:val="ListParagraph"/>
        <w:numPr>
          <w:ilvl w:val="1"/>
          <w:numId w:val="2"/>
        </w:numPr>
        <w:jc w:val="both"/>
        <w:rPr>
          <w:b/>
          <w:bCs/>
        </w:rPr>
      </w:pPr>
      <w:r w:rsidRPr="0094439B">
        <w:rPr>
          <w:b/>
          <w:bCs/>
        </w:rPr>
        <w:t>Has the owner and community been correctly and completely informed of the dangers?</w:t>
      </w:r>
    </w:p>
    <w:p w14:paraId="559050A2" w14:textId="08E1BD75" w:rsidR="0094439B" w:rsidRDefault="0094439B" w:rsidP="0094439B">
      <w:pPr>
        <w:pStyle w:val="ListParagraph"/>
        <w:numPr>
          <w:ilvl w:val="0"/>
          <w:numId w:val="4"/>
        </w:numPr>
        <w:jc w:val="both"/>
      </w:pPr>
      <w:r>
        <w:t xml:space="preserve">Every responsible person for </w:t>
      </w:r>
      <w:r w:rsidR="00A527FE">
        <w:t>contact</w:t>
      </w:r>
      <w:r>
        <w:t xml:space="preserve"> animals, whether they agree to euthanasia or isolation as required, needs to have an equal opportunity to understand the dangers and accept the consequences of their decision</w:t>
      </w:r>
      <w:r w:rsidRPr="0014722E">
        <w:t xml:space="preserve"> </w:t>
      </w:r>
      <w:r>
        <w:t xml:space="preserve">and </w:t>
      </w:r>
      <w:r>
        <w:lastRenderedPageBreak/>
        <w:t xml:space="preserve">confirm this in writing. Consider if the owner/ manager is willing and capable of fully understanding the dangers that the disease poses. Refer to Addendum A “Refusal to euthanise” form below. </w:t>
      </w:r>
    </w:p>
    <w:p w14:paraId="1C723BC8" w14:textId="44602C70" w:rsidR="0094439B" w:rsidRPr="00C46448" w:rsidRDefault="0094439B" w:rsidP="0094439B">
      <w:pPr>
        <w:pStyle w:val="ListParagraph"/>
        <w:numPr>
          <w:ilvl w:val="0"/>
          <w:numId w:val="4"/>
        </w:numPr>
        <w:jc w:val="both"/>
      </w:pPr>
      <w:r w:rsidRPr="0094439B">
        <w:t xml:space="preserve">If the owner/ manager refuses to euthanise or correctly isolate the contact animal, as determined by the responsible state veterinarian, a criminal charge must be laid by the responsible state veterinarian at the local police </w:t>
      </w:r>
      <w:r w:rsidRPr="00C46448">
        <w:t xml:space="preserve">station, as described in </w:t>
      </w:r>
      <w:r w:rsidR="00FD3CA9">
        <w:rPr>
          <w:highlight w:val="yellow"/>
        </w:rPr>
        <w:t>point 3 (b</w:t>
      </w:r>
      <w:r w:rsidRPr="00C46448">
        <w:rPr>
          <w:highlight w:val="yellow"/>
        </w:rPr>
        <w:t>).</w:t>
      </w:r>
      <w:r w:rsidRPr="00C46448">
        <w:t xml:space="preserve"> </w:t>
      </w:r>
    </w:p>
    <w:p w14:paraId="656C34D5" w14:textId="17CFF62F" w:rsidR="0094439B" w:rsidRDefault="0094439B" w:rsidP="0094439B">
      <w:pPr>
        <w:pStyle w:val="ListParagraph"/>
        <w:numPr>
          <w:ilvl w:val="0"/>
          <w:numId w:val="4"/>
        </w:numPr>
        <w:jc w:val="both"/>
      </w:pPr>
      <w:r w:rsidRPr="00C46448">
        <w:t xml:space="preserve">Furthermore, it is necessary that the entire neighbourhood/community be </w:t>
      </w:r>
      <w:commentRangeStart w:id="18"/>
      <w:r w:rsidRPr="00C46448">
        <w:t>informed</w:t>
      </w:r>
      <w:commentRangeEnd w:id="18"/>
      <w:r w:rsidR="000C08C7">
        <w:rPr>
          <w:rStyle w:val="CommentReference"/>
        </w:rPr>
        <w:commentReference w:id="18"/>
      </w:r>
      <w:r w:rsidRPr="00C46448">
        <w:t xml:space="preserve"> of the potential danger of the </w:t>
      </w:r>
      <w:r w:rsidR="00A527FE">
        <w:t>contact</w:t>
      </w:r>
      <w:r w:rsidRPr="00C46448">
        <w:t xml:space="preserve"> animal. Involve SAPS and the Provincial Department of Health Communicable Disease Coordinator to effective and correctly communicate with the neighbourhood/ community.</w:t>
      </w:r>
    </w:p>
    <w:p w14:paraId="1C7CE8F8" w14:textId="77777777" w:rsidR="00C46448" w:rsidRDefault="00C46448" w:rsidP="00C46448">
      <w:pPr>
        <w:pStyle w:val="ListParagraph"/>
        <w:ind w:left="2340"/>
        <w:jc w:val="both"/>
      </w:pPr>
    </w:p>
    <w:p w14:paraId="63791026" w14:textId="2BD017A0" w:rsidR="00C46448" w:rsidRDefault="00C46448" w:rsidP="00C46448">
      <w:pPr>
        <w:pStyle w:val="ListParagraph"/>
        <w:ind w:left="2340"/>
        <w:jc w:val="both"/>
      </w:pPr>
      <w:r>
        <w:t>Reference is made to Regulation (12) (3):</w:t>
      </w:r>
    </w:p>
    <w:p w14:paraId="3CF654C8" w14:textId="77777777" w:rsidR="00C46448" w:rsidRPr="00C46448" w:rsidRDefault="00C46448" w:rsidP="00C46448">
      <w:pPr>
        <w:pStyle w:val="ListParagraph"/>
        <w:ind w:left="2340"/>
        <w:jc w:val="both"/>
        <w:rPr>
          <w:b/>
          <w:bCs/>
          <w:i/>
          <w:iCs/>
        </w:rPr>
      </w:pPr>
      <w:r w:rsidRPr="00C46448">
        <w:rPr>
          <w:b/>
          <w:bCs/>
          <w:i/>
          <w:iCs/>
        </w:rPr>
        <w:t>12. Reporting of Incidence of Controlled Animal Diseases [9(2)(h), 11(1)(b)(ii)]</w:t>
      </w:r>
    </w:p>
    <w:p w14:paraId="511F5705" w14:textId="77777777" w:rsidR="00C46448" w:rsidRPr="00C46448" w:rsidRDefault="00C46448" w:rsidP="00C46448">
      <w:pPr>
        <w:pStyle w:val="ListParagraph"/>
        <w:ind w:left="2340"/>
        <w:jc w:val="both"/>
        <w:rPr>
          <w:i/>
          <w:iCs/>
        </w:rPr>
      </w:pPr>
      <w:r w:rsidRPr="00C46448">
        <w:rPr>
          <w:i/>
          <w:iCs/>
        </w:rPr>
        <w:t>(3)</w:t>
      </w:r>
      <w:r w:rsidRPr="00C46448">
        <w:rPr>
          <w:i/>
          <w:iCs/>
        </w:rPr>
        <w:tab/>
        <w:t xml:space="preserve">A responsible person shall also forthwith bring the incidence or suspected incidence of a controlled animal disease referred to in </w:t>
      </w:r>
      <w:proofErr w:type="spellStart"/>
      <w:r w:rsidRPr="00C46448">
        <w:rPr>
          <w:i/>
          <w:iCs/>
        </w:rPr>
        <w:t>subregulation</w:t>
      </w:r>
      <w:proofErr w:type="spellEnd"/>
      <w:r w:rsidRPr="00C46448">
        <w:rPr>
          <w:i/>
          <w:iCs/>
        </w:rPr>
        <w:t xml:space="preserve"> (1) to the notice of-</w:t>
      </w:r>
    </w:p>
    <w:p w14:paraId="3A5A36E7" w14:textId="77777777" w:rsidR="00C46448" w:rsidRPr="00C46448" w:rsidRDefault="00C46448" w:rsidP="00C46448">
      <w:pPr>
        <w:pStyle w:val="ListParagraph"/>
        <w:ind w:left="2340"/>
        <w:jc w:val="both"/>
        <w:rPr>
          <w:i/>
          <w:iCs/>
        </w:rPr>
      </w:pPr>
      <w:r w:rsidRPr="00C46448">
        <w:rPr>
          <w:i/>
          <w:iCs/>
        </w:rPr>
        <w:t>(a)</w:t>
      </w:r>
      <w:r w:rsidRPr="00C46448">
        <w:rPr>
          <w:i/>
          <w:iCs/>
        </w:rPr>
        <w:tab/>
        <w:t>each owner or manager of adjoining land and each owner of susceptible animals on the same or adjoining land; and</w:t>
      </w:r>
    </w:p>
    <w:p w14:paraId="1E7E1433" w14:textId="31F91ED3" w:rsidR="00C46448" w:rsidRPr="00C46448" w:rsidRDefault="00C46448" w:rsidP="00C46448">
      <w:pPr>
        <w:pStyle w:val="ListParagraph"/>
        <w:ind w:left="2340"/>
        <w:jc w:val="both"/>
        <w:rPr>
          <w:i/>
          <w:iCs/>
        </w:rPr>
      </w:pPr>
      <w:r w:rsidRPr="00C46448">
        <w:rPr>
          <w:i/>
          <w:iCs/>
        </w:rPr>
        <w:t>(b)</w:t>
      </w:r>
      <w:r w:rsidRPr="00C46448">
        <w:rPr>
          <w:i/>
          <w:iCs/>
        </w:rPr>
        <w:tab/>
        <w:t>each prospective buyer of his susceptible animals as well as a person who has bought susceptible animals from him during the immediately preceding 30 days.</w:t>
      </w:r>
    </w:p>
    <w:p w14:paraId="016C9AE2" w14:textId="77777777" w:rsidR="00C46448" w:rsidRPr="00C46448" w:rsidRDefault="00C46448" w:rsidP="00C46448">
      <w:pPr>
        <w:pStyle w:val="ListParagraph"/>
        <w:ind w:left="2340"/>
        <w:jc w:val="both"/>
      </w:pPr>
    </w:p>
    <w:p w14:paraId="0333ACAB" w14:textId="77777777" w:rsidR="0094439B" w:rsidRDefault="0094439B" w:rsidP="0094439B">
      <w:pPr>
        <w:pStyle w:val="ListParagraph"/>
        <w:numPr>
          <w:ilvl w:val="0"/>
          <w:numId w:val="4"/>
        </w:numPr>
        <w:jc w:val="both"/>
      </w:pPr>
      <w:r>
        <w:t xml:space="preserve">What the owner needs to know – Refer to </w:t>
      </w:r>
      <w:r w:rsidRPr="0039172F">
        <w:rPr>
          <w:highlight w:val="yellow"/>
        </w:rPr>
        <w:t>Addendum A</w:t>
      </w:r>
      <w:r w:rsidRPr="003F32E0">
        <w:t xml:space="preserve"> “Refusal to euthanise” form below.</w:t>
      </w:r>
    </w:p>
    <w:p w14:paraId="1B79E83E" w14:textId="77777777" w:rsidR="0094439B" w:rsidRDefault="0094439B" w:rsidP="0094439B">
      <w:pPr>
        <w:pStyle w:val="ListParagraph"/>
        <w:ind w:left="2160"/>
        <w:jc w:val="both"/>
      </w:pPr>
    </w:p>
    <w:p w14:paraId="783A41D7" w14:textId="1EBC616B" w:rsidR="0070330C" w:rsidRPr="00B748E0" w:rsidRDefault="009746B1" w:rsidP="00057374">
      <w:pPr>
        <w:pStyle w:val="ListParagraph"/>
        <w:numPr>
          <w:ilvl w:val="0"/>
          <w:numId w:val="2"/>
        </w:numPr>
        <w:jc w:val="both"/>
        <w:rPr>
          <w:b/>
          <w:bCs/>
          <w:sz w:val="24"/>
          <w:szCs w:val="24"/>
        </w:rPr>
      </w:pPr>
      <w:r w:rsidRPr="00B748E0">
        <w:rPr>
          <w:b/>
          <w:bCs/>
          <w:sz w:val="24"/>
          <w:szCs w:val="24"/>
        </w:rPr>
        <w:t>What i</w:t>
      </w:r>
      <w:r w:rsidR="00CD40EB" w:rsidRPr="00B748E0">
        <w:rPr>
          <w:b/>
          <w:bCs/>
          <w:sz w:val="24"/>
          <w:szCs w:val="24"/>
        </w:rPr>
        <w:t>solation</w:t>
      </w:r>
      <w:r w:rsidR="00A15F80" w:rsidRPr="00B748E0">
        <w:rPr>
          <w:b/>
          <w:bCs/>
          <w:sz w:val="24"/>
          <w:szCs w:val="24"/>
        </w:rPr>
        <w:t xml:space="preserve"> and quarantine</w:t>
      </w:r>
      <w:r w:rsidRPr="00B748E0">
        <w:rPr>
          <w:b/>
          <w:bCs/>
          <w:sz w:val="24"/>
          <w:szCs w:val="24"/>
        </w:rPr>
        <w:t xml:space="preserve"> entails</w:t>
      </w:r>
      <w:r w:rsidR="00CD40EB" w:rsidRPr="00B748E0">
        <w:rPr>
          <w:b/>
          <w:bCs/>
          <w:sz w:val="24"/>
          <w:szCs w:val="24"/>
        </w:rPr>
        <w:t xml:space="preserve">: </w:t>
      </w:r>
    </w:p>
    <w:p w14:paraId="6D031964" w14:textId="77777777" w:rsidR="00761524" w:rsidRPr="009746B1" w:rsidRDefault="00761524" w:rsidP="00761524">
      <w:pPr>
        <w:pStyle w:val="ListParagraph"/>
        <w:jc w:val="both"/>
      </w:pPr>
    </w:p>
    <w:p w14:paraId="67CB9DA8" w14:textId="6FC6ED6D" w:rsidR="008D6D03" w:rsidRDefault="008D6D03" w:rsidP="00057374">
      <w:pPr>
        <w:pStyle w:val="ListParagraph"/>
        <w:numPr>
          <w:ilvl w:val="1"/>
          <w:numId w:val="2"/>
        </w:numPr>
        <w:jc w:val="both"/>
      </w:pPr>
      <w:r>
        <w:t xml:space="preserve">All costs related </w:t>
      </w:r>
      <w:r w:rsidR="00A34473">
        <w:t>to</w:t>
      </w:r>
      <w:r>
        <w:t xml:space="preserve"> isolation</w:t>
      </w:r>
      <w:r w:rsidR="004C6A86">
        <w:t xml:space="preserve"> and quarantine</w:t>
      </w:r>
      <w:r>
        <w:t xml:space="preserve"> will be for the responsible person. The state will not pay for any costs related to or for the isolation of </w:t>
      </w:r>
      <w:r w:rsidR="00551A02">
        <w:t xml:space="preserve">the </w:t>
      </w:r>
      <w:r>
        <w:t>animal</w:t>
      </w:r>
      <w:r w:rsidR="00551A02">
        <w:t>(</w:t>
      </w:r>
      <w:r>
        <w:t>s</w:t>
      </w:r>
      <w:r w:rsidR="00551A02">
        <w:t>)</w:t>
      </w:r>
      <w:r>
        <w:t xml:space="preserve">. </w:t>
      </w:r>
      <w:r w:rsidR="0094260F">
        <w:t xml:space="preserve">This includes the cost of having a person vaccinated against rabies (Pre-Exposure Prophylaxis) that will be charged with taking care of the animal(s) under quarantine. </w:t>
      </w:r>
    </w:p>
    <w:p w14:paraId="678DA1B7" w14:textId="40408982" w:rsidR="005D19BF" w:rsidRDefault="005D19BF" w:rsidP="00057374">
      <w:pPr>
        <w:pStyle w:val="ListParagraph"/>
        <w:numPr>
          <w:ilvl w:val="1"/>
          <w:numId w:val="2"/>
        </w:numPr>
        <w:jc w:val="both"/>
      </w:pPr>
      <w:r>
        <w:t xml:space="preserve">The animal must be permanently identified with </w:t>
      </w:r>
      <w:r w:rsidR="006465C6">
        <w:t xml:space="preserve">e.g. </w:t>
      </w:r>
      <w:r>
        <w:t>a microchip, tattoo or</w:t>
      </w:r>
      <w:r w:rsidR="008422EF">
        <w:t xml:space="preserve"> unique</w:t>
      </w:r>
      <w:r>
        <w:t xml:space="preserve"> brand (</w:t>
      </w:r>
      <w:r w:rsidR="006465C6">
        <w:t>depending on the specie involved</w:t>
      </w:r>
      <w:r>
        <w:t xml:space="preserve">).   </w:t>
      </w:r>
    </w:p>
    <w:p w14:paraId="593743EF" w14:textId="1B605D0C" w:rsidR="00AC3E31" w:rsidRDefault="00AC3E31" w:rsidP="00057374">
      <w:pPr>
        <w:pStyle w:val="ListParagraph"/>
        <w:numPr>
          <w:ilvl w:val="1"/>
          <w:numId w:val="2"/>
        </w:numPr>
        <w:jc w:val="both"/>
      </w:pPr>
      <w:r>
        <w:t>Suitable facilities must be available to isolate the animal</w:t>
      </w:r>
      <w:r w:rsidR="00551A02">
        <w:t>(s)</w:t>
      </w:r>
      <w:r>
        <w:t xml:space="preserve"> for a prolonged period. Such facilities should be robust enough to prevent </w:t>
      </w:r>
      <w:r w:rsidR="00F455DD">
        <w:t>the animal</w:t>
      </w:r>
      <w:r w:rsidR="00551A02">
        <w:t>(s)</w:t>
      </w:r>
      <w:r w:rsidR="00F455DD">
        <w:t xml:space="preserve"> </w:t>
      </w:r>
      <w:r w:rsidR="00551A02">
        <w:t>escaping</w:t>
      </w:r>
      <w:r>
        <w:t xml:space="preserve"> from the facility and </w:t>
      </w:r>
      <w:r w:rsidR="00F455DD">
        <w:t xml:space="preserve">prevent </w:t>
      </w:r>
      <w:r>
        <w:t>theft of the animal</w:t>
      </w:r>
      <w:r w:rsidR="00551A02">
        <w:t>(s)</w:t>
      </w:r>
      <w:r>
        <w:t xml:space="preserve">. </w:t>
      </w:r>
    </w:p>
    <w:p w14:paraId="4C97E283" w14:textId="020F21EE" w:rsidR="00B748E0" w:rsidRDefault="00CD40EB" w:rsidP="00B748E0">
      <w:pPr>
        <w:pStyle w:val="ListParagraph"/>
        <w:numPr>
          <w:ilvl w:val="1"/>
          <w:numId w:val="2"/>
        </w:numPr>
        <w:jc w:val="both"/>
      </w:pPr>
      <w:r w:rsidRPr="009746B1">
        <w:t xml:space="preserve">Isolate </w:t>
      </w:r>
      <w:r w:rsidR="009746B1" w:rsidRPr="009746B1">
        <w:t xml:space="preserve">the animal </w:t>
      </w:r>
      <w:r w:rsidR="001609C1">
        <w:t xml:space="preserve">in a way that precludes any </w:t>
      </w:r>
      <w:r w:rsidRPr="009746B1">
        <w:t>contact with a</w:t>
      </w:r>
      <w:r w:rsidR="009746B1" w:rsidRPr="009746B1">
        <w:t>ny other</w:t>
      </w:r>
      <w:r w:rsidRPr="009746B1">
        <w:t xml:space="preserve"> susceptible animal</w:t>
      </w:r>
      <w:r w:rsidR="009746B1" w:rsidRPr="009746B1">
        <w:t xml:space="preserve">s </w:t>
      </w:r>
      <w:r w:rsidR="00F46CFC">
        <w:t xml:space="preserve">(mammals) </w:t>
      </w:r>
      <w:r w:rsidR="009746B1" w:rsidRPr="009746B1">
        <w:t xml:space="preserve">or </w:t>
      </w:r>
      <w:r w:rsidRPr="009746B1">
        <w:t>human</w:t>
      </w:r>
      <w:r w:rsidR="009746B1" w:rsidRPr="009746B1">
        <w:t>s</w:t>
      </w:r>
      <w:r w:rsidR="0070330C" w:rsidRPr="009746B1">
        <w:t>.</w:t>
      </w:r>
      <w:r w:rsidR="00B748E0">
        <w:t xml:space="preserve"> </w:t>
      </w:r>
    </w:p>
    <w:p w14:paraId="167EF5A9" w14:textId="26B12BB3" w:rsidR="0070330C" w:rsidRPr="009746B1" w:rsidRDefault="009746B1" w:rsidP="00B748E0">
      <w:pPr>
        <w:pStyle w:val="ListParagraph"/>
        <w:numPr>
          <w:ilvl w:val="1"/>
          <w:numId w:val="2"/>
        </w:numPr>
        <w:jc w:val="both"/>
      </w:pPr>
      <w:r w:rsidRPr="009746B1">
        <w:t>The animal must n</w:t>
      </w:r>
      <w:r w:rsidR="0070330C" w:rsidRPr="009746B1">
        <w:t>ot be able to escape</w:t>
      </w:r>
      <w:r w:rsidR="0030777A">
        <w:t xml:space="preserve"> and must not be removed from isolation</w:t>
      </w:r>
      <w:r w:rsidR="00551A02">
        <w:t>, unless this is authorised by the responsible state veterinarian through a red cross permit</w:t>
      </w:r>
      <w:r w:rsidR="005D19BF">
        <w:t xml:space="preserve">. </w:t>
      </w:r>
    </w:p>
    <w:p w14:paraId="1FA30F5E" w14:textId="19532984" w:rsidR="0070330C" w:rsidRDefault="009746B1" w:rsidP="00057374">
      <w:pPr>
        <w:pStyle w:val="ListParagraph"/>
        <w:numPr>
          <w:ilvl w:val="1"/>
          <w:numId w:val="2"/>
        </w:numPr>
        <w:jc w:val="both"/>
      </w:pPr>
      <w:r w:rsidRPr="009746B1">
        <w:t>The animal must n</w:t>
      </w:r>
      <w:r w:rsidR="0070330C" w:rsidRPr="009746B1">
        <w:t>ot make use of</w:t>
      </w:r>
      <w:r w:rsidR="0030777A">
        <w:t xml:space="preserve">, or have contact with, any </w:t>
      </w:r>
      <w:r w:rsidRPr="009746B1">
        <w:t>feed</w:t>
      </w:r>
      <w:r w:rsidR="0030777A">
        <w:t xml:space="preserve"> and</w:t>
      </w:r>
      <w:r w:rsidRPr="009746B1">
        <w:t xml:space="preserve"> water bowls,</w:t>
      </w:r>
      <w:r w:rsidR="00AC3E31">
        <w:t xml:space="preserve"> utensils,</w:t>
      </w:r>
      <w:r w:rsidRPr="009746B1">
        <w:t xml:space="preserve"> </w:t>
      </w:r>
      <w:r w:rsidR="00F455DD">
        <w:t xml:space="preserve">grooming tools, </w:t>
      </w:r>
      <w:r w:rsidR="0070330C" w:rsidRPr="009746B1">
        <w:t>facilities</w:t>
      </w:r>
      <w:r w:rsidRPr="009746B1">
        <w:t>,</w:t>
      </w:r>
      <w:r w:rsidR="0070330C" w:rsidRPr="009746B1">
        <w:t xml:space="preserve"> equipment</w:t>
      </w:r>
      <w:r w:rsidRPr="009746B1">
        <w:t>,</w:t>
      </w:r>
      <w:r w:rsidR="00F455DD">
        <w:t xml:space="preserve"> disposables</w:t>
      </w:r>
      <w:r w:rsidRPr="009746B1">
        <w:t xml:space="preserve"> </w:t>
      </w:r>
      <w:r w:rsidR="0070330C" w:rsidRPr="009746B1">
        <w:t xml:space="preserve">etc. </w:t>
      </w:r>
      <w:r w:rsidRPr="009746B1">
        <w:t>that are used for</w:t>
      </w:r>
      <w:r w:rsidR="0070330C" w:rsidRPr="009746B1">
        <w:t xml:space="preserve"> other animals</w:t>
      </w:r>
      <w:r w:rsidRPr="009746B1">
        <w:t xml:space="preserve"> or humans</w:t>
      </w:r>
      <w:r w:rsidR="0070330C" w:rsidRPr="009746B1">
        <w:t>.</w:t>
      </w:r>
    </w:p>
    <w:p w14:paraId="3BF88FFF" w14:textId="4092CFE2" w:rsidR="0030777A" w:rsidRDefault="0030777A" w:rsidP="00057374">
      <w:pPr>
        <w:pStyle w:val="ListParagraph"/>
        <w:numPr>
          <w:ilvl w:val="1"/>
          <w:numId w:val="2"/>
        </w:numPr>
        <w:jc w:val="both"/>
      </w:pPr>
      <w:r>
        <w:t xml:space="preserve">Leftover feed and water must be disinfected and disposed of safely and </w:t>
      </w:r>
      <w:r w:rsidR="00AC3E31">
        <w:t>never</w:t>
      </w:r>
      <w:r>
        <w:t xml:space="preserve"> be allowed to come into contact with other animals</w:t>
      </w:r>
      <w:r w:rsidR="00551A02">
        <w:t xml:space="preserve"> or humans</w:t>
      </w:r>
      <w:r>
        <w:t xml:space="preserve">. </w:t>
      </w:r>
    </w:p>
    <w:p w14:paraId="340D1E3D" w14:textId="2F8F61D8" w:rsidR="00057374" w:rsidRDefault="00843268" w:rsidP="00057374">
      <w:pPr>
        <w:pStyle w:val="ListParagraph"/>
        <w:numPr>
          <w:ilvl w:val="1"/>
          <w:numId w:val="2"/>
        </w:numPr>
        <w:jc w:val="both"/>
      </w:pPr>
      <w:r>
        <w:lastRenderedPageBreak/>
        <w:t xml:space="preserve">Any </w:t>
      </w:r>
      <w:r w:rsidRPr="00843268">
        <w:t>feed</w:t>
      </w:r>
      <w:r w:rsidR="0030777A">
        <w:t xml:space="preserve"> and </w:t>
      </w:r>
      <w:r w:rsidRPr="00843268">
        <w:t xml:space="preserve">water bowls, </w:t>
      </w:r>
      <w:r w:rsidR="00057374">
        <w:t xml:space="preserve">kennels, blankets, </w:t>
      </w:r>
      <w:r w:rsidRPr="00843268">
        <w:t>facilities, equipment, etc.</w:t>
      </w:r>
      <w:r>
        <w:t xml:space="preserve"> that have come into contact with the isolated animal must be </w:t>
      </w:r>
      <w:r w:rsidR="001609C1">
        <w:t xml:space="preserve">handled with </w:t>
      </w:r>
      <w:r w:rsidR="00057374">
        <w:t xml:space="preserve">personal </w:t>
      </w:r>
      <w:r w:rsidR="001609C1">
        <w:t xml:space="preserve">protective </w:t>
      </w:r>
      <w:r w:rsidR="00057374">
        <w:t>equipment (gloves)</w:t>
      </w:r>
      <w:r w:rsidR="001609C1">
        <w:t xml:space="preserve"> and</w:t>
      </w:r>
      <w:r>
        <w:t xml:space="preserve"> disinfected</w:t>
      </w:r>
      <w:r w:rsidR="0030777A">
        <w:t xml:space="preserve"> immediately after</w:t>
      </w:r>
      <w:r w:rsidR="00811B9B">
        <w:t xml:space="preserve"> each </w:t>
      </w:r>
      <w:r w:rsidR="0030777A">
        <w:t>use</w:t>
      </w:r>
      <w:r w:rsidR="00811B9B">
        <w:t xml:space="preserve"> and stored safely away from other animals</w:t>
      </w:r>
      <w:r w:rsidR="00057374">
        <w:t xml:space="preserve"> and humans</w:t>
      </w:r>
      <w:r>
        <w:t>.</w:t>
      </w:r>
      <w:r w:rsidR="00057374">
        <w:t xml:space="preserve"> </w:t>
      </w:r>
    </w:p>
    <w:p w14:paraId="28B889B0" w14:textId="0C4882DE" w:rsidR="00843268" w:rsidRDefault="00057374" w:rsidP="00057374">
      <w:pPr>
        <w:pStyle w:val="ListParagraph"/>
        <w:numPr>
          <w:ilvl w:val="1"/>
          <w:numId w:val="2"/>
        </w:numPr>
        <w:jc w:val="both"/>
      </w:pPr>
      <w:r>
        <w:t>For disinfection, 1:10 Sodium hypochlorite bleach (15 minute contact time) or</w:t>
      </w:r>
      <w:r w:rsidR="0077730B">
        <w:t xml:space="preserve"> other</w:t>
      </w:r>
      <w:r>
        <w:t xml:space="preserve"> disinfectants that are proven to be effective against rabies may be used at the stipulated concentration and contact time. </w:t>
      </w:r>
    </w:p>
    <w:p w14:paraId="1C4EF452" w14:textId="77777777" w:rsidR="00B748E0" w:rsidRPr="00B748E0" w:rsidRDefault="00B748E0" w:rsidP="00B748E0">
      <w:pPr>
        <w:pStyle w:val="ListParagraph"/>
        <w:numPr>
          <w:ilvl w:val="1"/>
          <w:numId w:val="2"/>
        </w:numPr>
        <w:jc w:val="both"/>
      </w:pPr>
      <w:r w:rsidRPr="00B748E0">
        <w:t>Consider the local neighbourhood/ area and potential environment’s suitability for safe isolation. Consider human and animal density and movement in the area as well.</w:t>
      </w:r>
    </w:p>
    <w:p w14:paraId="7668717A" w14:textId="4C7ECF24" w:rsidR="006465C6" w:rsidRDefault="006465C6" w:rsidP="00057374">
      <w:pPr>
        <w:pStyle w:val="ListParagraph"/>
        <w:numPr>
          <w:ilvl w:val="1"/>
          <w:numId w:val="2"/>
        </w:numPr>
        <w:jc w:val="both"/>
      </w:pPr>
      <w:r>
        <w:t xml:space="preserve">An official quarantine notice in terms of </w:t>
      </w:r>
      <w:r w:rsidRPr="006465C6">
        <w:t xml:space="preserve">Section 15 </w:t>
      </w:r>
      <w:r>
        <w:t xml:space="preserve">of the Animal Diseases Act (Act No. 35 of 1984) </w:t>
      </w:r>
      <w:r w:rsidRPr="006465C6">
        <w:t xml:space="preserve">and the detailed conditions of isolation must be </w:t>
      </w:r>
      <w:r>
        <w:t>issued by the responsible state veterinarian</w:t>
      </w:r>
      <w:r w:rsidRPr="006465C6">
        <w:t xml:space="preserve">. These </w:t>
      </w:r>
      <w:r>
        <w:t xml:space="preserve">conditions </w:t>
      </w:r>
      <w:r w:rsidRPr="006465C6">
        <w:t xml:space="preserve">might </w:t>
      </w:r>
      <w:r>
        <w:t>vary</w:t>
      </w:r>
      <w:r w:rsidRPr="006465C6">
        <w:t xml:space="preserve"> depending on the different circumstances</w:t>
      </w:r>
      <w:r>
        <w:t xml:space="preserve"> present. </w:t>
      </w:r>
    </w:p>
    <w:p w14:paraId="046A4B9B" w14:textId="6689D146" w:rsidR="00823863" w:rsidRDefault="00823863" w:rsidP="00823863">
      <w:pPr>
        <w:pStyle w:val="ListParagraph"/>
        <w:numPr>
          <w:ilvl w:val="1"/>
          <w:numId w:val="2"/>
        </w:numPr>
        <w:jc w:val="both"/>
      </w:pPr>
      <w:r w:rsidRPr="000B2E44">
        <w:t xml:space="preserve">The contact animal(s) must remain in full isolation for a </w:t>
      </w:r>
      <w:commentRangeStart w:id="19"/>
      <w:commentRangeStart w:id="20"/>
      <w:r w:rsidRPr="000B2E44">
        <w:t xml:space="preserve">minimum of 6 months, </w:t>
      </w:r>
      <w:commentRangeEnd w:id="19"/>
      <w:r w:rsidRPr="000B2E44">
        <w:rPr>
          <w:rStyle w:val="CommentReference"/>
        </w:rPr>
        <w:commentReference w:id="19"/>
      </w:r>
      <w:commentRangeEnd w:id="20"/>
      <w:r w:rsidRPr="000B2E44">
        <w:rPr>
          <w:rStyle w:val="CommentReference"/>
        </w:rPr>
        <w:commentReference w:id="20"/>
      </w:r>
      <w:r w:rsidRPr="000B2E44">
        <w:t xml:space="preserve">whereafter the situation can be reassessed by the responsible state veterinarian. A further 6 months of isolation is highly recommended for horses and livestock, as they seem to accommodate longer incubation periods. The owner/ manager needs to be made aware that the incubation period of the rabies virus is variable and the </w:t>
      </w:r>
      <w:r w:rsidR="00A527FE">
        <w:t>contact</w:t>
      </w:r>
      <w:r w:rsidRPr="000B2E44">
        <w:t xml:space="preserve"> animal(s) need to be monitored very closely for any suspected signs of rabies up to 18 months after the exposure incident. </w:t>
      </w:r>
    </w:p>
    <w:p w14:paraId="5AC50F9F" w14:textId="40BF30EE" w:rsidR="00C4092C" w:rsidRPr="00C4092C" w:rsidRDefault="00C4092C" w:rsidP="00C4092C">
      <w:pPr>
        <w:pStyle w:val="ListParagraph"/>
        <w:numPr>
          <w:ilvl w:val="1"/>
          <w:numId w:val="2"/>
        </w:numPr>
        <w:jc w:val="both"/>
      </w:pPr>
      <w:r w:rsidRPr="00C4092C">
        <w:t xml:space="preserve">Should </w:t>
      </w:r>
      <w:r>
        <w:t>the</w:t>
      </w:r>
      <w:r w:rsidRPr="00C4092C">
        <w:t xml:space="preserve"> </w:t>
      </w:r>
      <w:r>
        <w:t xml:space="preserve">contact </w:t>
      </w:r>
      <w:r w:rsidRPr="00C4092C">
        <w:t xml:space="preserve">animal(s) </w:t>
      </w:r>
      <w:r>
        <w:t xml:space="preserve">under quarantine </w:t>
      </w:r>
      <w:r w:rsidRPr="00C4092C">
        <w:t xml:space="preserve">present with any change in behaviour, </w:t>
      </w:r>
      <w:r>
        <w:t>and/or neurological symptoms, the responsible person must</w:t>
      </w:r>
      <w:r w:rsidRPr="00C4092C">
        <w:t xml:space="preserve"> immediately notify the state veterinary official. If the animal is determined to be a suspect rabid animal, </w:t>
      </w:r>
      <w:r>
        <w:t xml:space="preserve"> it</w:t>
      </w:r>
      <w:r w:rsidRPr="00C4092C">
        <w:t xml:space="preserve"> should be </w:t>
      </w:r>
      <w:r w:rsidR="00F31758" w:rsidRPr="00C4092C">
        <w:t>euthanised</w:t>
      </w:r>
      <w:r w:rsidRPr="00C4092C">
        <w:t xml:space="preserve"> immediately and </w:t>
      </w:r>
      <w:r>
        <w:t>s</w:t>
      </w:r>
      <w:r w:rsidRPr="00C4092C">
        <w:t>amples must be collected for rabies testing.</w:t>
      </w:r>
    </w:p>
    <w:p w14:paraId="4D8E62CB" w14:textId="2913DCC1" w:rsidR="0030777A" w:rsidRPr="009746B1" w:rsidRDefault="0030777A" w:rsidP="00057374">
      <w:pPr>
        <w:pStyle w:val="ListParagraph"/>
        <w:ind w:left="1440"/>
      </w:pPr>
    </w:p>
    <w:p w14:paraId="5AAF1482" w14:textId="5DF8CA10" w:rsidR="00CD40EB" w:rsidRDefault="00CD40EB" w:rsidP="009746B1">
      <w:pPr>
        <w:pStyle w:val="ListParagraph"/>
        <w:numPr>
          <w:ilvl w:val="0"/>
          <w:numId w:val="2"/>
        </w:numPr>
        <w:jc w:val="both"/>
        <w:rPr>
          <w:b/>
        </w:rPr>
      </w:pPr>
      <w:r w:rsidRPr="00B748E0">
        <w:rPr>
          <w:b/>
          <w:sz w:val="24"/>
          <w:szCs w:val="24"/>
        </w:rPr>
        <w:t xml:space="preserve">How to </w:t>
      </w:r>
      <w:r w:rsidR="003828FB" w:rsidRPr="00B748E0">
        <w:rPr>
          <w:b/>
          <w:sz w:val="24"/>
          <w:szCs w:val="24"/>
        </w:rPr>
        <w:t>deal with</w:t>
      </w:r>
      <w:r w:rsidRPr="00B748E0">
        <w:rPr>
          <w:b/>
          <w:sz w:val="24"/>
          <w:szCs w:val="24"/>
        </w:rPr>
        <w:t xml:space="preserve"> “</w:t>
      </w:r>
      <w:r w:rsidR="0043234F" w:rsidRPr="00B748E0">
        <w:rPr>
          <w:b/>
          <w:sz w:val="24"/>
          <w:szCs w:val="24"/>
        </w:rPr>
        <w:t>c</w:t>
      </w:r>
      <w:r w:rsidRPr="00B748E0">
        <w:rPr>
          <w:b/>
          <w:sz w:val="24"/>
          <w:szCs w:val="24"/>
        </w:rPr>
        <w:t>ontact animal”</w:t>
      </w:r>
      <w:r w:rsidR="009A3354" w:rsidRPr="00B748E0">
        <w:rPr>
          <w:b/>
          <w:sz w:val="24"/>
          <w:szCs w:val="24"/>
        </w:rPr>
        <w:t xml:space="preserve"> cases</w:t>
      </w:r>
      <w:r w:rsidR="0066119D">
        <w:rPr>
          <w:b/>
          <w:sz w:val="24"/>
          <w:szCs w:val="24"/>
        </w:rPr>
        <w:t>:</w:t>
      </w:r>
    </w:p>
    <w:p w14:paraId="7C69E495" w14:textId="77777777" w:rsidR="003418F4" w:rsidRDefault="003418F4" w:rsidP="003418F4">
      <w:pPr>
        <w:pStyle w:val="ListParagraph"/>
        <w:ind w:left="2160"/>
        <w:jc w:val="both"/>
      </w:pPr>
    </w:p>
    <w:p w14:paraId="7897A0F2" w14:textId="5BC0E235" w:rsidR="006C5D9F" w:rsidRPr="006C5D9F" w:rsidRDefault="00A527FE" w:rsidP="006C5D9F">
      <w:pPr>
        <w:pStyle w:val="ListParagraph"/>
        <w:numPr>
          <w:ilvl w:val="1"/>
          <w:numId w:val="2"/>
        </w:numPr>
        <w:rPr>
          <w:b/>
          <w:bCs/>
        </w:rPr>
      </w:pPr>
      <w:r>
        <w:rPr>
          <w:b/>
          <w:bCs/>
        </w:rPr>
        <w:t>Contact</w:t>
      </w:r>
      <w:r w:rsidR="006C5D9F" w:rsidRPr="006C5D9F">
        <w:rPr>
          <w:b/>
          <w:bCs/>
        </w:rPr>
        <w:t xml:space="preserve"> animal(s) with adequate proof of vaccination (lowest risk). </w:t>
      </w:r>
    </w:p>
    <w:p w14:paraId="2D09E225" w14:textId="16DD9D76" w:rsidR="008420E8" w:rsidRDefault="0043234F" w:rsidP="006C5D9F">
      <w:pPr>
        <w:pStyle w:val="ListParagraph"/>
        <w:numPr>
          <w:ilvl w:val="2"/>
          <w:numId w:val="2"/>
        </w:numPr>
        <w:jc w:val="both"/>
      </w:pPr>
      <w:r>
        <w:t>Previously v</w:t>
      </w:r>
      <w:r w:rsidR="00DE087C">
        <w:t xml:space="preserve">accinated </w:t>
      </w:r>
      <w:r w:rsidR="00A527FE">
        <w:t>contact</w:t>
      </w:r>
      <w:r w:rsidR="00DE087C">
        <w:t xml:space="preserve"> dogs</w:t>
      </w:r>
      <w:r>
        <w:t xml:space="preserve"> or cats</w:t>
      </w:r>
      <w:r w:rsidR="00DE087C">
        <w:t xml:space="preserve"> should be </w:t>
      </w:r>
      <w:r>
        <w:t>given a booster vaccination</w:t>
      </w:r>
      <w:r w:rsidR="00DE087C">
        <w:t xml:space="preserve"> on day 0 and</w:t>
      </w:r>
      <w:r w:rsidR="0006059D">
        <w:t xml:space="preserve">, if possible, again on </w:t>
      </w:r>
      <w:r w:rsidR="0006059D" w:rsidRPr="00B62137">
        <w:t>day</w:t>
      </w:r>
      <w:r w:rsidR="00DE087C" w:rsidRPr="00B62137">
        <w:t xml:space="preserve"> 3</w:t>
      </w:r>
      <w:r w:rsidRPr="00B62137">
        <w:t>.</w:t>
      </w:r>
      <w:r w:rsidR="0006059D" w:rsidRPr="00B62137">
        <w:t xml:space="preserve"> </w:t>
      </w:r>
      <w:r w:rsidR="00F0611B" w:rsidRPr="00B62137">
        <w:t xml:space="preserve">It is important to emphasize to the owner/ manager of the animals that PEP treatment for animals does not exist, this is a booster and for future protection against exposure. </w:t>
      </w:r>
      <w:r w:rsidR="00B62137">
        <w:t>If a serum sample is to be collected</w:t>
      </w:r>
      <w:r w:rsidR="00984C53">
        <w:t xml:space="preserve"> from the animal(s)</w:t>
      </w:r>
      <w:r w:rsidR="00B62137">
        <w:t xml:space="preserve"> for antibody titre testing, booster vaccination should only resume after the sample was collected</w:t>
      </w:r>
      <w:r w:rsidR="00B62137" w:rsidRPr="00B62137">
        <w:t xml:space="preserve"> to ensure that it doesn’t interfere with test results.</w:t>
      </w:r>
    </w:p>
    <w:p w14:paraId="6E4A6DE6" w14:textId="105298D8" w:rsidR="008420E8" w:rsidRDefault="008420E8" w:rsidP="008420E8">
      <w:pPr>
        <w:pStyle w:val="ListParagraph"/>
        <w:ind w:left="1440"/>
        <w:jc w:val="both"/>
      </w:pPr>
      <w:r>
        <w:t xml:space="preserve"> </w:t>
      </w:r>
    </w:p>
    <w:p w14:paraId="0EC0D85C" w14:textId="2FA971D3" w:rsidR="006C5D9F" w:rsidRDefault="00A527FE" w:rsidP="006C5D9F">
      <w:pPr>
        <w:pStyle w:val="ListParagraph"/>
        <w:numPr>
          <w:ilvl w:val="1"/>
          <w:numId w:val="2"/>
        </w:numPr>
      </w:pPr>
      <w:r>
        <w:rPr>
          <w:b/>
          <w:bCs/>
        </w:rPr>
        <w:t>Contact</w:t>
      </w:r>
      <w:r w:rsidR="006C5D9F" w:rsidRPr="006C5D9F">
        <w:rPr>
          <w:b/>
          <w:bCs/>
        </w:rPr>
        <w:t xml:space="preserve"> animal(s) without any evidence of vaccination (highest risk)</w:t>
      </w:r>
      <w:r w:rsidR="006C5D9F">
        <w:t>.</w:t>
      </w:r>
    </w:p>
    <w:p w14:paraId="63C35013" w14:textId="4AD37DDD" w:rsidR="006C5D9F" w:rsidRPr="006C5D9F" w:rsidRDefault="006C5D9F" w:rsidP="006C5D9F">
      <w:pPr>
        <w:pStyle w:val="ListParagraph"/>
        <w:numPr>
          <w:ilvl w:val="2"/>
          <w:numId w:val="2"/>
        </w:numPr>
      </w:pPr>
      <w:r>
        <w:t>T</w:t>
      </w:r>
      <w:r w:rsidRPr="006C5D9F">
        <w:t xml:space="preserve">hese animals are to be euthanised, as they pose a public health risk.  </w:t>
      </w:r>
    </w:p>
    <w:p w14:paraId="7F565F39" w14:textId="77777777" w:rsidR="006C5D9F" w:rsidRPr="006C5D9F" w:rsidRDefault="006C5D9F" w:rsidP="006C5D9F">
      <w:pPr>
        <w:pStyle w:val="ListParagraph"/>
        <w:ind w:left="1440"/>
        <w:jc w:val="both"/>
      </w:pPr>
    </w:p>
    <w:p w14:paraId="44E5D7B1" w14:textId="68237DB8" w:rsidR="006C5D9F" w:rsidRDefault="00A527FE" w:rsidP="008420E8">
      <w:pPr>
        <w:pStyle w:val="ListParagraph"/>
        <w:numPr>
          <w:ilvl w:val="1"/>
          <w:numId w:val="2"/>
        </w:numPr>
        <w:jc w:val="both"/>
      </w:pPr>
      <w:r>
        <w:rPr>
          <w:b/>
          <w:bCs/>
        </w:rPr>
        <w:t>Contact</w:t>
      </w:r>
      <w:r w:rsidR="006C5D9F" w:rsidRPr="006C5D9F">
        <w:rPr>
          <w:b/>
          <w:bCs/>
        </w:rPr>
        <w:t xml:space="preserve"> animal(s) with no adequate proof that they have been vaccinated or are not up to date with their vaccinations, i.e. vaccinated only once or more than 3 years ago (unknown risk</w:t>
      </w:r>
      <w:r w:rsidR="006C5D9F" w:rsidRPr="006C5D9F">
        <w:t>)</w:t>
      </w:r>
      <w:r w:rsidR="006C5D9F">
        <w:t>.</w:t>
      </w:r>
    </w:p>
    <w:p w14:paraId="6A64A03D" w14:textId="77777777" w:rsidR="006C5D9F" w:rsidRDefault="00B256AA" w:rsidP="006C5D9F">
      <w:pPr>
        <w:pStyle w:val="ListParagraph"/>
        <w:numPr>
          <w:ilvl w:val="2"/>
          <w:numId w:val="2"/>
        </w:numPr>
        <w:jc w:val="both"/>
      </w:pPr>
      <w:r>
        <w:t xml:space="preserve">With regard to any claims of animals being vaccinated, the state veterinarian should request adequate written proof in form of an official vaccination certificate or records from a </w:t>
      </w:r>
      <w:r w:rsidRPr="008420E8">
        <w:t>registered veterinary professional</w:t>
      </w:r>
      <w:r w:rsidR="00E94179">
        <w:t xml:space="preserve"> or authorised person</w:t>
      </w:r>
      <w:commentRangeStart w:id="21"/>
      <w:commentRangeStart w:id="22"/>
      <w:commentRangeStart w:id="23"/>
      <w:r w:rsidRPr="008420E8">
        <w:t>.</w:t>
      </w:r>
      <w:commentRangeEnd w:id="21"/>
      <w:r w:rsidRPr="008420E8">
        <w:rPr>
          <w:rStyle w:val="CommentReference"/>
        </w:rPr>
        <w:commentReference w:id="21"/>
      </w:r>
      <w:commentRangeEnd w:id="22"/>
      <w:r w:rsidR="00787ED5" w:rsidRPr="008420E8">
        <w:rPr>
          <w:rStyle w:val="CommentReference"/>
        </w:rPr>
        <w:commentReference w:id="22"/>
      </w:r>
      <w:commentRangeEnd w:id="23"/>
      <w:r w:rsidR="00342356">
        <w:rPr>
          <w:rStyle w:val="CommentReference"/>
        </w:rPr>
        <w:commentReference w:id="23"/>
      </w:r>
      <w:r w:rsidR="002069A5" w:rsidRPr="008420E8">
        <w:t xml:space="preserve"> </w:t>
      </w:r>
    </w:p>
    <w:p w14:paraId="71499EC4" w14:textId="77777777" w:rsidR="006C5D9F" w:rsidRPr="00086918" w:rsidRDefault="008420E8" w:rsidP="006C5D9F">
      <w:pPr>
        <w:pStyle w:val="ListParagraph"/>
        <w:numPr>
          <w:ilvl w:val="2"/>
          <w:numId w:val="2"/>
        </w:numPr>
        <w:jc w:val="both"/>
        <w:rPr>
          <w:color w:val="FF0000"/>
        </w:rPr>
      </w:pPr>
      <w:r w:rsidRPr="00086918">
        <w:rPr>
          <w:color w:val="FF0000"/>
        </w:rPr>
        <w:t xml:space="preserve">A serum sample may be collected for rabies antibody titre testing at the cost of the responsible person, if the owner/ manager does not have proof of </w:t>
      </w:r>
      <w:r w:rsidRPr="00086918">
        <w:rPr>
          <w:color w:val="FF0000"/>
        </w:rPr>
        <w:lastRenderedPageBreak/>
        <w:t xml:space="preserve">vaccination available and refuses to euthanise the animal. Samples must be sent to a SANAS accredited and DAH approved laboratory. If the antibody titre is deemed sufficient (as per the laboratory cut-off point provided), the state veterinary official may consider releasing it from isolation and quarantine. Note that administration of a booster dose of rabies vaccine should only be given </w:t>
      </w:r>
      <w:r w:rsidRPr="00086918">
        <w:rPr>
          <w:color w:val="FF0000"/>
          <w:u w:val="single"/>
        </w:rPr>
        <w:t>after</w:t>
      </w:r>
      <w:r w:rsidRPr="00086918">
        <w:rPr>
          <w:color w:val="FF0000"/>
        </w:rPr>
        <w:t xml:space="preserve"> collection of the serum sample to ensure that it doesn’t interfere with test results.</w:t>
      </w:r>
    </w:p>
    <w:p w14:paraId="75FD2A7C" w14:textId="55E81A19" w:rsidR="00842CE7" w:rsidRPr="00842CE7" w:rsidRDefault="00D41BEB" w:rsidP="00842CE7">
      <w:pPr>
        <w:pStyle w:val="ListParagraph"/>
        <w:numPr>
          <w:ilvl w:val="2"/>
          <w:numId w:val="2"/>
        </w:numPr>
        <w:jc w:val="both"/>
        <w:rPr>
          <w:b/>
        </w:rPr>
      </w:pPr>
      <w:r w:rsidRPr="006C5D9F">
        <w:rPr>
          <w:bCs/>
        </w:rPr>
        <w:t>If there is no valid record</w:t>
      </w:r>
      <w:r w:rsidR="00477C88" w:rsidRPr="006C5D9F">
        <w:rPr>
          <w:bCs/>
        </w:rPr>
        <w:t xml:space="preserve"> </w:t>
      </w:r>
      <w:r w:rsidRPr="006C5D9F">
        <w:rPr>
          <w:bCs/>
        </w:rPr>
        <w:t xml:space="preserve">that a </w:t>
      </w:r>
      <w:r w:rsidR="00A527FE">
        <w:rPr>
          <w:bCs/>
        </w:rPr>
        <w:t>contact</w:t>
      </w:r>
      <w:r w:rsidRPr="006C5D9F">
        <w:rPr>
          <w:bCs/>
        </w:rPr>
        <w:t>,</w:t>
      </w:r>
      <w:r w:rsidR="0046516B">
        <w:rPr>
          <w:bCs/>
        </w:rPr>
        <w:t xml:space="preserve"> </w:t>
      </w:r>
      <w:r w:rsidRPr="006C5D9F">
        <w:rPr>
          <w:bCs/>
        </w:rPr>
        <w:t xml:space="preserve">susceptible animal has been vaccinated according to the vaccination regimen as prescribed in Table 2 of the Animal Disease Regulations (R2026. of 1986), </w:t>
      </w:r>
      <w:r w:rsidR="00E3225A" w:rsidRPr="006C5D9F">
        <w:rPr>
          <w:bCs/>
        </w:rPr>
        <w:t xml:space="preserve">or </w:t>
      </w:r>
      <w:r w:rsidR="008F720C" w:rsidRPr="006C5D9F">
        <w:rPr>
          <w:bCs/>
        </w:rPr>
        <w:t xml:space="preserve">a lack of </w:t>
      </w:r>
      <w:r w:rsidR="00E3225A" w:rsidRPr="006C5D9F">
        <w:rPr>
          <w:bCs/>
        </w:rPr>
        <w:t>supporting antibody titre evidence,</w:t>
      </w:r>
      <w:r w:rsidRPr="006C5D9F">
        <w:rPr>
          <w:bCs/>
        </w:rPr>
        <w:t xml:space="preserve"> </w:t>
      </w:r>
      <w:r w:rsidRPr="006C5D9F">
        <w:rPr>
          <w:b/>
        </w:rPr>
        <w:t>the animal is at “high risk” of becoming an “infected animal” and must be euthanised</w:t>
      </w:r>
      <w:r w:rsidR="00842CE7">
        <w:rPr>
          <w:b/>
        </w:rPr>
        <w:t>,</w:t>
      </w:r>
      <w:r w:rsidR="00842CE7" w:rsidRPr="00842CE7">
        <w:t xml:space="preserve"> </w:t>
      </w:r>
      <w:r w:rsidR="00842CE7" w:rsidRPr="00842CE7">
        <w:rPr>
          <w:bCs/>
        </w:rPr>
        <w:t xml:space="preserve">unless the owner/ manager is willing to undertake the legal risk and financial implications of isolating the animal, as prescribed by the responsible state veterinarian. If the animal cannot be isolated to the satisfaction of the responsible state veterinarian, the animal must be euthanised.   </w:t>
      </w:r>
    </w:p>
    <w:p w14:paraId="6DD439B7" w14:textId="4276B8FE" w:rsidR="00D41BEB" w:rsidRPr="00D41BEB" w:rsidRDefault="00842CE7" w:rsidP="006C5D9F">
      <w:pPr>
        <w:pStyle w:val="ListParagraph"/>
        <w:numPr>
          <w:ilvl w:val="2"/>
          <w:numId w:val="2"/>
        </w:numPr>
        <w:jc w:val="both"/>
      </w:pPr>
      <w:r>
        <w:rPr>
          <w:bCs/>
        </w:rPr>
        <w:t>Note that d</w:t>
      </w:r>
      <w:r w:rsidR="00D41BEB" w:rsidRPr="006C5D9F">
        <w:rPr>
          <w:bCs/>
        </w:rPr>
        <w:t>ogs and cats have a prescribed vaccination protocol in the Regulations and vaccination is mandatory. Other mammals may be vaccinated against rabies in accordance with the instructions on the package insert for the species it is registered for, in consultation with a veterinarian.</w:t>
      </w:r>
    </w:p>
    <w:p w14:paraId="4D4FC2BF" w14:textId="77777777" w:rsidR="00D41BEB" w:rsidRDefault="00D41BEB" w:rsidP="00D41BEB">
      <w:pPr>
        <w:pStyle w:val="ListParagraph"/>
      </w:pPr>
      <w:bookmarkStart w:id="24" w:name="_Hlk133088570"/>
    </w:p>
    <w:bookmarkEnd w:id="24"/>
    <w:p w14:paraId="3838D0A8" w14:textId="77777777" w:rsidR="00B256AA" w:rsidRDefault="00B256AA" w:rsidP="00B256AA">
      <w:pPr>
        <w:pStyle w:val="ListParagraph"/>
        <w:ind w:left="2160"/>
        <w:jc w:val="both"/>
      </w:pPr>
    </w:p>
    <w:p w14:paraId="5214C453" w14:textId="77777777" w:rsidR="00B256AA" w:rsidRDefault="00B256AA" w:rsidP="00C82AC1">
      <w:pPr>
        <w:pStyle w:val="ListParagraph"/>
        <w:ind w:left="1980"/>
        <w:jc w:val="both"/>
      </w:pPr>
    </w:p>
    <w:p w14:paraId="4EA009B8" w14:textId="77777777" w:rsidR="00477397" w:rsidRDefault="00477397" w:rsidP="00C82AC1">
      <w:pPr>
        <w:pStyle w:val="ListParagraph"/>
        <w:ind w:left="1980"/>
        <w:jc w:val="both"/>
      </w:pPr>
    </w:p>
    <w:p w14:paraId="6F852823" w14:textId="77777777" w:rsidR="00C82AC1" w:rsidRDefault="00C82AC1" w:rsidP="00C82AC1">
      <w:pPr>
        <w:pStyle w:val="ListParagraph"/>
        <w:ind w:left="1980"/>
        <w:jc w:val="both"/>
      </w:pPr>
    </w:p>
    <w:tbl>
      <w:tblPr>
        <w:tblW w:w="97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520"/>
        <w:gridCol w:w="7200"/>
      </w:tblGrid>
      <w:tr w:rsidR="00222698" w:rsidRPr="00222698" w14:paraId="1CCF9977" w14:textId="77777777" w:rsidTr="00222698">
        <w:trPr>
          <w:cantSplit/>
        </w:trPr>
        <w:tc>
          <w:tcPr>
            <w:tcW w:w="2520" w:type="dxa"/>
            <w:vAlign w:val="center"/>
            <w:hideMark/>
          </w:tcPr>
          <w:p w14:paraId="4D5C7B40" w14:textId="77777777" w:rsidR="00222698" w:rsidRPr="00222698" w:rsidRDefault="00222698" w:rsidP="00222698">
            <w:pPr>
              <w:spacing w:before="240" w:after="200" w:line="276" w:lineRule="auto"/>
              <w:rPr>
                <w:rFonts w:ascii="Arial" w:eastAsia="Calibri" w:hAnsi="Arial" w:cs="Arial"/>
                <w:b/>
                <w:szCs w:val="24"/>
              </w:rPr>
            </w:pPr>
            <w:r w:rsidRPr="00222698">
              <w:rPr>
                <w:rFonts w:ascii="Arial" w:eastAsia="Calibri" w:hAnsi="Arial" w:cs="Arial"/>
                <w:b/>
                <w:szCs w:val="24"/>
              </w:rPr>
              <w:t>APPROVED BY:</w:t>
            </w:r>
          </w:p>
        </w:tc>
        <w:tc>
          <w:tcPr>
            <w:tcW w:w="7200" w:type="dxa"/>
          </w:tcPr>
          <w:p w14:paraId="121DD05F" w14:textId="49130A65" w:rsidR="00222698" w:rsidRPr="00222698" w:rsidRDefault="00222698" w:rsidP="00222698">
            <w:pPr>
              <w:spacing w:before="240" w:after="200" w:line="276" w:lineRule="auto"/>
              <w:rPr>
                <w:rFonts w:ascii="Arial" w:eastAsia="Calibri" w:hAnsi="Arial" w:cs="Arial"/>
                <w:b/>
                <w:szCs w:val="24"/>
              </w:rPr>
            </w:pPr>
            <w:r w:rsidRPr="00222698">
              <w:rPr>
                <w:rFonts w:ascii="Arial" w:eastAsia="Calibri" w:hAnsi="Arial" w:cs="Arial"/>
                <w:b/>
                <w:szCs w:val="24"/>
              </w:rPr>
              <w:t>Dr Mpho Maja - Director: Animal Health</w:t>
            </w:r>
            <w:r w:rsidRPr="00222698">
              <w:rPr>
                <w:rFonts w:ascii="Arial" w:eastAsia="Calibri" w:hAnsi="Arial" w:cs="Arial"/>
                <w:b/>
                <w:szCs w:val="24"/>
              </w:rPr>
              <w:tab/>
            </w:r>
            <w:r w:rsidRPr="00222698">
              <w:rPr>
                <w:rFonts w:ascii="Arial" w:eastAsia="Calibri" w:hAnsi="Arial" w:cs="Arial"/>
                <w:b/>
                <w:szCs w:val="24"/>
              </w:rPr>
              <w:tab/>
            </w:r>
          </w:p>
        </w:tc>
      </w:tr>
      <w:tr w:rsidR="00222698" w:rsidRPr="00222698" w14:paraId="3D19E87C" w14:textId="77777777" w:rsidTr="00C2437A">
        <w:trPr>
          <w:cantSplit/>
        </w:trPr>
        <w:tc>
          <w:tcPr>
            <w:tcW w:w="2520" w:type="dxa"/>
            <w:vAlign w:val="center"/>
            <w:hideMark/>
          </w:tcPr>
          <w:p w14:paraId="633F329C" w14:textId="77777777" w:rsidR="00222698" w:rsidRPr="00222698" w:rsidRDefault="00222698" w:rsidP="00222698">
            <w:pPr>
              <w:spacing w:before="240" w:after="200" w:line="276" w:lineRule="auto"/>
              <w:rPr>
                <w:rFonts w:ascii="Arial" w:eastAsia="Calibri" w:hAnsi="Arial" w:cs="Arial"/>
                <w:b/>
                <w:szCs w:val="24"/>
              </w:rPr>
            </w:pPr>
            <w:r w:rsidRPr="00222698">
              <w:rPr>
                <w:rFonts w:ascii="Arial" w:eastAsia="Calibri" w:hAnsi="Arial" w:cs="Arial"/>
                <w:b/>
                <w:szCs w:val="24"/>
              </w:rPr>
              <w:t>APPROVAL DATE:</w:t>
            </w:r>
          </w:p>
        </w:tc>
        <w:tc>
          <w:tcPr>
            <w:tcW w:w="7200" w:type="dxa"/>
            <w:vAlign w:val="center"/>
          </w:tcPr>
          <w:p w14:paraId="0A857659" w14:textId="77777777" w:rsidR="00222698" w:rsidRPr="00222698" w:rsidRDefault="00222698" w:rsidP="00222698">
            <w:pPr>
              <w:spacing w:after="200" w:line="276" w:lineRule="auto"/>
              <w:rPr>
                <w:rFonts w:ascii="Arial" w:eastAsia="Calibri" w:hAnsi="Arial" w:cs="Arial"/>
                <w:b/>
                <w:szCs w:val="24"/>
              </w:rPr>
            </w:pPr>
          </w:p>
        </w:tc>
      </w:tr>
      <w:tr w:rsidR="00222698" w:rsidRPr="00222698" w14:paraId="26144C78" w14:textId="77777777" w:rsidTr="00C2437A">
        <w:trPr>
          <w:cantSplit/>
        </w:trPr>
        <w:tc>
          <w:tcPr>
            <w:tcW w:w="2520" w:type="dxa"/>
            <w:vAlign w:val="center"/>
            <w:hideMark/>
          </w:tcPr>
          <w:p w14:paraId="25F8A0B6" w14:textId="77777777" w:rsidR="00222698" w:rsidRPr="00222698" w:rsidRDefault="00222698" w:rsidP="00222698">
            <w:pPr>
              <w:spacing w:before="240" w:after="200" w:line="276" w:lineRule="auto"/>
              <w:rPr>
                <w:rFonts w:ascii="Arial" w:eastAsia="Calibri" w:hAnsi="Arial" w:cs="Arial"/>
                <w:b/>
                <w:szCs w:val="24"/>
              </w:rPr>
            </w:pPr>
            <w:r w:rsidRPr="00222698">
              <w:rPr>
                <w:rFonts w:ascii="Arial" w:eastAsia="Calibri" w:hAnsi="Arial" w:cs="Arial"/>
                <w:b/>
                <w:szCs w:val="24"/>
              </w:rPr>
              <w:t>NO OF PAGES:</w:t>
            </w:r>
          </w:p>
        </w:tc>
        <w:tc>
          <w:tcPr>
            <w:tcW w:w="7200" w:type="dxa"/>
            <w:vAlign w:val="center"/>
          </w:tcPr>
          <w:p w14:paraId="4E3A1A6B" w14:textId="77777777" w:rsidR="00222698" w:rsidRPr="00222698" w:rsidRDefault="00222698" w:rsidP="00222698">
            <w:pPr>
              <w:spacing w:after="200" w:line="276" w:lineRule="auto"/>
              <w:rPr>
                <w:rFonts w:ascii="Arial" w:eastAsia="Calibri" w:hAnsi="Arial" w:cs="Arial"/>
                <w:b/>
                <w:szCs w:val="24"/>
              </w:rPr>
            </w:pPr>
          </w:p>
        </w:tc>
      </w:tr>
    </w:tbl>
    <w:p w14:paraId="497ED9BD" w14:textId="47873578" w:rsidR="002B0F64" w:rsidRDefault="002B0F64" w:rsidP="002B0F64"/>
    <w:p w14:paraId="291B2678" w14:textId="119F9653" w:rsidR="00491734" w:rsidRDefault="00491734" w:rsidP="002B0F64"/>
    <w:p w14:paraId="3256A1A1" w14:textId="40836F29" w:rsidR="00491734" w:rsidRDefault="00491734" w:rsidP="002B0F64"/>
    <w:p w14:paraId="0D4C514A" w14:textId="43D72BBF" w:rsidR="00491734" w:rsidRDefault="00491734" w:rsidP="002B0F64"/>
    <w:p w14:paraId="16CA94A0" w14:textId="77777777" w:rsidR="00B256AA" w:rsidRDefault="00B256AA" w:rsidP="002B0F64"/>
    <w:p w14:paraId="4D50E642" w14:textId="77777777" w:rsidR="00B256AA" w:rsidRDefault="00B256AA" w:rsidP="002B0F64"/>
    <w:p w14:paraId="5BA41907" w14:textId="77777777" w:rsidR="00B256AA" w:rsidRDefault="00B256AA" w:rsidP="002B0F64"/>
    <w:p w14:paraId="40D22DB0" w14:textId="77777777" w:rsidR="00B256AA" w:rsidRDefault="00B256AA" w:rsidP="002B0F64"/>
    <w:p w14:paraId="6D32F891" w14:textId="77777777" w:rsidR="00B256AA" w:rsidRDefault="00B256AA" w:rsidP="002B0F64"/>
    <w:p w14:paraId="227403F0" w14:textId="3D7B3206" w:rsidR="00CD40EB" w:rsidRDefault="00A17350" w:rsidP="00E3758B">
      <w:r>
        <w:rPr>
          <w:b/>
        </w:rPr>
        <w:lastRenderedPageBreak/>
        <w:t>ADDENDUM A</w:t>
      </w:r>
      <w:r w:rsidR="001D0BD3" w:rsidRPr="001D0BD3">
        <w:rPr>
          <w:b/>
        </w:rPr>
        <w:t>:</w:t>
      </w:r>
      <w:r w:rsidR="001D0BD3">
        <w:t xml:space="preserve"> Letter that </w:t>
      </w:r>
      <w:r w:rsidR="00FD2385">
        <w:t>must</w:t>
      </w:r>
      <w:r w:rsidR="001D0BD3">
        <w:t xml:space="preserve"> be signed by</w:t>
      </w:r>
      <w:r w:rsidR="00FD2385">
        <w:t xml:space="preserve"> the animal</w:t>
      </w:r>
      <w:r w:rsidR="001D0BD3">
        <w:t xml:space="preserve"> owner refusing to have their </w:t>
      </w:r>
      <w:r w:rsidR="00FD2385">
        <w:t>contact animal</w:t>
      </w:r>
      <w:r w:rsidR="001D0BD3">
        <w:t xml:space="preserve"> </w:t>
      </w:r>
      <w:r w:rsidR="00FD2385">
        <w:t>euthanised</w:t>
      </w:r>
      <w:r w:rsidR="001D0BD3">
        <w:t>.</w:t>
      </w:r>
    </w:p>
    <w:p w14:paraId="26743BE3" w14:textId="70CA71C9" w:rsidR="001D0BD3" w:rsidRDefault="001D0BD3" w:rsidP="001D0BD3">
      <w:pPr>
        <w:widowControl w:val="0"/>
        <w:spacing w:line="240" w:lineRule="auto"/>
        <w:jc w:val="center"/>
        <w:rPr>
          <w:rFonts w:cs="Arial"/>
          <w:b/>
          <w:noProof/>
        </w:rPr>
      </w:pPr>
      <w:r>
        <w:rPr>
          <w:rFonts w:cs="Arial"/>
          <w:b/>
          <w:noProof/>
        </w:rPr>
        <w:t>RABIES CONTROL – REFUSAL TO EUTHAN</w:t>
      </w:r>
      <w:r w:rsidR="00FD2385">
        <w:rPr>
          <w:rFonts w:cs="Arial"/>
          <w:b/>
          <w:noProof/>
        </w:rPr>
        <w:t>I</w:t>
      </w:r>
      <w:r>
        <w:rPr>
          <w:rFonts w:cs="Arial"/>
          <w:b/>
          <w:noProof/>
        </w:rPr>
        <w:t xml:space="preserve">SE </w:t>
      </w:r>
    </w:p>
    <w:p w14:paraId="542A3CBE" w14:textId="77777777" w:rsidR="001D0BD3" w:rsidRDefault="001D0BD3" w:rsidP="001D0BD3">
      <w:pPr>
        <w:widowControl w:val="0"/>
        <w:spacing w:line="240" w:lineRule="auto"/>
        <w:jc w:val="center"/>
        <w:rPr>
          <w:rFonts w:cs="Arial"/>
          <w:b/>
          <w:noProof/>
        </w:rPr>
      </w:pPr>
    </w:p>
    <w:p w14:paraId="73693796" w14:textId="6B44A2E5" w:rsidR="001D0BD3" w:rsidRDefault="001D0BD3" w:rsidP="001D0BD3">
      <w:pPr>
        <w:widowControl w:val="0"/>
        <w:spacing w:line="240" w:lineRule="auto"/>
        <w:jc w:val="both"/>
        <w:rPr>
          <w:rFonts w:cs="Arial"/>
          <w:noProof/>
        </w:rPr>
      </w:pPr>
      <w:r>
        <w:rPr>
          <w:rFonts w:cs="Arial"/>
          <w:noProof/>
        </w:rPr>
        <w:t>I __________________________________</w:t>
      </w:r>
      <w:r w:rsidR="00FD2385">
        <w:rPr>
          <w:rFonts w:cs="Arial"/>
          <w:noProof/>
        </w:rPr>
        <w:t xml:space="preserve"> (full name) ;</w:t>
      </w:r>
      <w:r>
        <w:rPr>
          <w:rFonts w:cs="Arial"/>
          <w:noProof/>
        </w:rPr>
        <w:t xml:space="preserve"> ID</w:t>
      </w:r>
      <w:r w:rsidR="00FD2385">
        <w:rPr>
          <w:rFonts w:cs="Arial"/>
          <w:noProof/>
        </w:rPr>
        <w:t xml:space="preserve"> No.</w:t>
      </w:r>
      <w:r>
        <w:rPr>
          <w:rFonts w:cs="Arial"/>
          <w:noProof/>
        </w:rPr>
        <w:t>: ____________________</w:t>
      </w:r>
      <w:r w:rsidR="00FD2385">
        <w:rPr>
          <w:rFonts w:cs="Arial"/>
          <w:noProof/>
        </w:rPr>
        <w:t xml:space="preserve">______ ; </w:t>
      </w:r>
      <w:r>
        <w:rPr>
          <w:rFonts w:cs="Arial"/>
          <w:noProof/>
        </w:rPr>
        <w:t>of _________________</w:t>
      </w:r>
      <w:r w:rsidR="00FD2385">
        <w:rPr>
          <w:rFonts w:cs="Arial"/>
          <w:noProof/>
        </w:rPr>
        <w:t>__________________________________________________</w:t>
      </w:r>
      <w:r w:rsidR="00921BCC">
        <w:rPr>
          <w:rFonts w:cs="Arial"/>
          <w:noProof/>
        </w:rPr>
        <w:t xml:space="preserve"> </w:t>
      </w:r>
      <w:r w:rsidR="00FD2385">
        <w:rPr>
          <w:rFonts w:cs="Arial"/>
          <w:noProof/>
        </w:rPr>
        <w:t>(</w:t>
      </w:r>
      <w:r w:rsidR="00921BCC">
        <w:rPr>
          <w:rFonts w:cs="Arial"/>
          <w:noProof/>
        </w:rPr>
        <w:t xml:space="preserve">physical </w:t>
      </w:r>
      <w:r w:rsidR="00FD2385">
        <w:rPr>
          <w:rFonts w:cs="Arial"/>
          <w:noProof/>
        </w:rPr>
        <w:t>address)</w:t>
      </w:r>
      <w:r>
        <w:rPr>
          <w:rFonts w:cs="Arial"/>
          <w:noProof/>
        </w:rPr>
        <w:t xml:space="preserve"> have been informed that the </w:t>
      </w:r>
      <w:r w:rsidR="00DE3EDD">
        <w:rPr>
          <w:rFonts w:cs="Arial"/>
          <w:noProof/>
        </w:rPr>
        <w:t>animal</w:t>
      </w:r>
      <w:r>
        <w:rPr>
          <w:rFonts w:cs="Arial"/>
          <w:noProof/>
        </w:rPr>
        <w:t xml:space="preserve"> on </w:t>
      </w:r>
      <w:r w:rsidR="00DE3EDD">
        <w:rPr>
          <w:rFonts w:cs="Arial"/>
          <w:noProof/>
        </w:rPr>
        <w:t>my</w:t>
      </w:r>
      <w:r>
        <w:rPr>
          <w:rFonts w:cs="Arial"/>
          <w:noProof/>
        </w:rPr>
        <w:t xml:space="preserve"> prem</w:t>
      </w:r>
      <w:r w:rsidR="000C390B">
        <w:rPr>
          <w:rFonts w:cs="Arial"/>
          <w:noProof/>
        </w:rPr>
        <w:t>ise</w:t>
      </w:r>
      <w:r>
        <w:rPr>
          <w:rFonts w:cs="Arial"/>
          <w:noProof/>
        </w:rPr>
        <w:t>s</w:t>
      </w:r>
      <w:r w:rsidR="00DE3EDD">
        <w:rPr>
          <w:rFonts w:cs="Arial"/>
          <w:noProof/>
        </w:rPr>
        <w:t xml:space="preserve"> had </w:t>
      </w:r>
      <w:r w:rsidR="00F3792A">
        <w:rPr>
          <w:rFonts w:cs="Arial"/>
          <w:noProof/>
        </w:rPr>
        <w:t xml:space="preserve">contact with an animal of which </w:t>
      </w:r>
      <w:r w:rsidR="00DE3EDD">
        <w:rPr>
          <w:rFonts w:cs="Arial"/>
          <w:noProof/>
        </w:rPr>
        <w:t>samples</w:t>
      </w:r>
      <w:r>
        <w:rPr>
          <w:rFonts w:cs="Arial"/>
          <w:noProof/>
        </w:rPr>
        <w:t xml:space="preserve"> submit</w:t>
      </w:r>
      <w:r w:rsidR="00DE3EDD">
        <w:rPr>
          <w:rFonts w:cs="Arial"/>
          <w:noProof/>
        </w:rPr>
        <w:t>t</w:t>
      </w:r>
      <w:r>
        <w:rPr>
          <w:rFonts w:cs="Arial"/>
          <w:noProof/>
        </w:rPr>
        <w:t xml:space="preserve">ed for </w:t>
      </w:r>
      <w:r w:rsidR="00DE3EDD">
        <w:rPr>
          <w:rFonts w:cs="Arial"/>
          <w:noProof/>
        </w:rPr>
        <w:t>r</w:t>
      </w:r>
      <w:r>
        <w:rPr>
          <w:rFonts w:cs="Arial"/>
          <w:noProof/>
        </w:rPr>
        <w:t xml:space="preserve">abies testing on _______________ </w:t>
      </w:r>
      <w:r w:rsidR="00DE3EDD">
        <w:rPr>
          <w:rFonts w:cs="Arial"/>
          <w:noProof/>
        </w:rPr>
        <w:t xml:space="preserve">(date), </w:t>
      </w:r>
      <w:r w:rsidRPr="00224F82">
        <w:rPr>
          <w:rFonts w:cs="Arial"/>
          <w:noProof/>
          <w:color w:val="FF0000"/>
        </w:rPr>
        <w:t xml:space="preserve">tested positive for </w:t>
      </w:r>
      <w:r w:rsidR="00DE3EDD" w:rsidRPr="00224F82">
        <w:rPr>
          <w:rFonts w:cs="Arial"/>
          <w:noProof/>
          <w:color w:val="FF0000"/>
        </w:rPr>
        <w:t>r</w:t>
      </w:r>
      <w:r w:rsidRPr="00224F82">
        <w:rPr>
          <w:rFonts w:cs="Arial"/>
          <w:noProof/>
          <w:color w:val="FF0000"/>
        </w:rPr>
        <w:t>abies</w:t>
      </w:r>
      <w:r>
        <w:rPr>
          <w:rFonts w:cs="Arial"/>
          <w:noProof/>
        </w:rPr>
        <w:t xml:space="preserve">. I have been informed by </w:t>
      </w:r>
      <w:r w:rsidR="00DE3EDD">
        <w:rPr>
          <w:rFonts w:cs="Arial"/>
          <w:noProof/>
        </w:rPr>
        <w:t>the State Veterinary S</w:t>
      </w:r>
      <w:r>
        <w:rPr>
          <w:rFonts w:cs="Arial"/>
          <w:noProof/>
        </w:rPr>
        <w:t>ervices of the ____________</w:t>
      </w:r>
      <w:r w:rsidR="00DE3EDD">
        <w:rPr>
          <w:rFonts w:cs="Arial"/>
          <w:noProof/>
        </w:rPr>
        <w:t>_________</w:t>
      </w:r>
      <w:r>
        <w:rPr>
          <w:rFonts w:cs="Arial"/>
          <w:noProof/>
        </w:rPr>
        <w:t>district of the following:</w:t>
      </w:r>
    </w:p>
    <w:p w14:paraId="26866B48" w14:textId="25298849" w:rsidR="001D0BD3" w:rsidRDefault="001D0BD3" w:rsidP="00F07F87">
      <w:pPr>
        <w:widowControl w:val="0"/>
        <w:numPr>
          <w:ilvl w:val="0"/>
          <w:numId w:val="14"/>
        </w:numPr>
        <w:spacing w:after="200" w:line="240" w:lineRule="auto"/>
        <w:jc w:val="both"/>
        <w:rPr>
          <w:rFonts w:cs="Arial"/>
          <w:noProof/>
        </w:rPr>
      </w:pPr>
      <w:r>
        <w:rPr>
          <w:rFonts w:cs="Arial"/>
          <w:noProof/>
        </w:rPr>
        <w:t xml:space="preserve">Rabies is listed as </w:t>
      </w:r>
      <w:r w:rsidR="00DE3EDD">
        <w:rPr>
          <w:rFonts w:cs="Arial"/>
          <w:noProof/>
        </w:rPr>
        <w:t>c</w:t>
      </w:r>
      <w:r>
        <w:rPr>
          <w:rFonts w:cs="Arial"/>
          <w:noProof/>
        </w:rPr>
        <w:t xml:space="preserve">ontrolled </w:t>
      </w:r>
      <w:r w:rsidR="00DE3EDD">
        <w:rPr>
          <w:rFonts w:cs="Arial"/>
          <w:noProof/>
        </w:rPr>
        <w:t xml:space="preserve">animal </w:t>
      </w:r>
      <w:r>
        <w:rPr>
          <w:rFonts w:cs="Arial"/>
          <w:noProof/>
        </w:rPr>
        <w:t>disease in South Africa in terms of the Animal Diseases Act (Act 35 of 1984)</w:t>
      </w:r>
      <w:r w:rsidR="007E07ED">
        <w:rPr>
          <w:rFonts w:cs="Arial"/>
          <w:noProof/>
        </w:rPr>
        <w:t xml:space="preserve"> [the Act]</w:t>
      </w:r>
      <w:r>
        <w:rPr>
          <w:rFonts w:cs="Arial"/>
          <w:noProof/>
        </w:rPr>
        <w:t>. In accordance with the Act and to protect both animals and humans from the spread of th</w:t>
      </w:r>
      <w:r w:rsidR="00DE3EDD">
        <w:rPr>
          <w:rFonts w:cs="Arial"/>
          <w:noProof/>
        </w:rPr>
        <w:t>is deadly</w:t>
      </w:r>
      <w:r>
        <w:rPr>
          <w:rFonts w:cs="Arial"/>
          <w:noProof/>
        </w:rPr>
        <w:t xml:space="preserve"> disease, any unvaccinated animals or animals with incomplete vaccination history, that have been in direct contact with an animal that has tested positive for </w:t>
      </w:r>
      <w:r w:rsidR="00DE3EDD">
        <w:rPr>
          <w:rFonts w:cs="Arial"/>
          <w:noProof/>
        </w:rPr>
        <w:t>r</w:t>
      </w:r>
      <w:r>
        <w:rPr>
          <w:rFonts w:cs="Arial"/>
          <w:noProof/>
        </w:rPr>
        <w:t>abies</w:t>
      </w:r>
      <w:r w:rsidR="000C390B">
        <w:rPr>
          <w:rFonts w:cs="Arial"/>
          <w:noProof/>
        </w:rPr>
        <w:t>,</w:t>
      </w:r>
      <w:r>
        <w:rPr>
          <w:rFonts w:cs="Arial"/>
          <w:noProof/>
        </w:rPr>
        <w:t xml:space="preserve"> are required </w:t>
      </w:r>
      <w:r w:rsidR="00DE3EDD">
        <w:rPr>
          <w:rFonts w:cs="Arial"/>
          <w:noProof/>
        </w:rPr>
        <w:t>to be</w:t>
      </w:r>
      <w:r>
        <w:rPr>
          <w:rFonts w:cs="Arial"/>
          <w:noProof/>
        </w:rPr>
        <w:t xml:space="preserve"> evaluat</w:t>
      </w:r>
      <w:r w:rsidR="00DE3EDD">
        <w:rPr>
          <w:rFonts w:cs="Arial"/>
          <w:noProof/>
        </w:rPr>
        <w:t>ed</w:t>
      </w:r>
      <w:r>
        <w:rPr>
          <w:rFonts w:cs="Arial"/>
          <w:noProof/>
        </w:rPr>
        <w:t xml:space="preserve"> by the state vet</w:t>
      </w:r>
      <w:r w:rsidR="00DE3EDD">
        <w:rPr>
          <w:rFonts w:cs="Arial"/>
          <w:noProof/>
        </w:rPr>
        <w:t>erinarian</w:t>
      </w:r>
      <w:r>
        <w:rPr>
          <w:rFonts w:cs="Arial"/>
          <w:noProof/>
        </w:rPr>
        <w:t xml:space="preserve"> </w:t>
      </w:r>
      <w:r w:rsidR="000C390B">
        <w:rPr>
          <w:rFonts w:cs="Arial"/>
          <w:noProof/>
        </w:rPr>
        <w:t>and</w:t>
      </w:r>
      <w:r>
        <w:rPr>
          <w:rFonts w:cs="Arial"/>
          <w:noProof/>
        </w:rPr>
        <w:t xml:space="preserve"> euthanised</w:t>
      </w:r>
      <w:r w:rsidR="00D6084E">
        <w:rPr>
          <w:rFonts w:cs="Arial"/>
          <w:noProof/>
        </w:rPr>
        <w:t xml:space="preserve"> </w:t>
      </w:r>
      <w:r w:rsidR="00D6084E" w:rsidRPr="00A54585">
        <w:rPr>
          <w:rFonts w:cs="Arial"/>
          <w:noProof/>
          <w:color w:val="FF0000"/>
        </w:rPr>
        <w:t xml:space="preserve">if </w:t>
      </w:r>
      <w:r w:rsidR="00A54585" w:rsidRPr="00A54585">
        <w:rPr>
          <w:rFonts w:cs="Arial"/>
          <w:noProof/>
          <w:color w:val="FF0000"/>
        </w:rPr>
        <w:t>the risk assessment indicates transmission was likely.</w:t>
      </w:r>
    </w:p>
    <w:p w14:paraId="0DCE7151" w14:textId="76414A30" w:rsidR="001D0BD3" w:rsidRDefault="001D0BD3" w:rsidP="00F07F87">
      <w:pPr>
        <w:widowControl w:val="0"/>
        <w:numPr>
          <w:ilvl w:val="0"/>
          <w:numId w:val="14"/>
        </w:numPr>
        <w:spacing w:after="200" w:line="240" w:lineRule="auto"/>
        <w:jc w:val="both"/>
        <w:rPr>
          <w:rFonts w:cs="Arial"/>
          <w:noProof/>
        </w:rPr>
      </w:pPr>
      <w:r>
        <w:rPr>
          <w:rFonts w:cs="Arial"/>
          <w:noProof/>
        </w:rPr>
        <w:t>Th</w:t>
      </w:r>
      <w:r w:rsidR="00DE3EDD">
        <w:rPr>
          <w:rFonts w:cs="Arial"/>
          <w:noProof/>
        </w:rPr>
        <w:t>e</w:t>
      </w:r>
      <w:r>
        <w:rPr>
          <w:rFonts w:cs="Arial"/>
          <w:noProof/>
        </w:rPr>
        <w:t xml:space="preserve"> failure to a</w:t>
      </w:r>
      <w:r w:rsidR="00DE3EDD">
        <w:rPr>
          <w:rFonts w:cs="Arial"/>
          <w:noProof/>
        </w:rPr>
        <w:t>d</w:t>
      </w:r>
      <w:r>
        <w:rPr>
          <w:rFonts w:cs="Arial"/>
          <w:noProof/>
        </w:rPr>
        <w:t xml:space="preserve">hear to </w:t>
      </w:r>
      <w:r w:rsidR="00DE3EDD">
        <w:rPr>
          <w:rFonts w:cs="Arial"/>
          <w:noProof/>
        </w:rPr>
        <w:t xml:space="preserve">the rabies </w:t>
      </w:r>
      <w:r>
        <w:rPr>
          <w:rFonts w:cs="Arial"/>
          <w:noProof/>
        </w:rPr>
        <w:t xml:space="preserve">vaccination </w:t>
      </w:r>
      <w:r w:rsidR="00DE3EDD">
        <w:rPr>
          <w:rFonts w:cs="Arial"/>
          <w:noProof/>
        </w:rPr>
        <w:t>requirements for dogs and cats</w:t>
      </w:r>
      <w:r>
        <w:rPr>
          <w:rFonts w:cs="Arial"/>
          <w:noProof/>
        </w:rPr>
        <w:t xml:space="preserve"> as stipulated in the </w:t>
      </w:r>
      <w:r w:rsidR="00DE3EDD">
        <w:rPr>
          <w:rFonts w:cs="Arial"/>
          <w:noProof/>
        </w:rPr>
        <w:t>Animal Diseases Regulations (R.2026 of 1986)</w:t>
      </w:r>
      <w:r w:rsidR="002A1E84">
        <w:rPr>
          <w:rFonts w:cs="Arial"/>
          <w:noProof/>
        </w:rPr>
        <w:t xml:space="preserve"> [the Regulations]</w:t>
      </w:r>
      <w:r>
        <w:rPr>
          <w:rFonts w:cs="Arial"/>
          <w:noProof/>
        </w:rPr>
        <w:t xml:space="preserve"> is a contravention of the law, as it is my obligation as </w:t>
      </w:r>
      <w:r w:rsidR="00DE3EDD">
        <w:rPr>
          <w:rFonts w:cs="Arial"/>
          <w:noProof/>
        </w:rPr>
        <w:t>a</w:t>
      </w:r>
      <w:r w:rsidR="00A17350">
        <w:rPr>
          <w:rFonts w:cs="Arial"/>
          <w:noProof/>
        </w:rPr>
        <w:t>n animal</w:t>
      </w:r>
      <w:r>
        <w:rPr>
          <w:rFonts w:cs="Arial"/>
          <w:noProof/>
        </w:rPr>
        <w:t xml:space="preserve"> owner</w:t>
      </w:r>
      <w:r w:rsidR="00A17350">
        <w:rPr>
          <w:rFonts w:cs="Arial"/>
          <w:noProof/>
        </w:rPr>
        <w:t>/ manager</w:t>
      </w:r>
      <w:r>
        <w:rPr>
          <w:rFonts w:cs="Arial"/>
          <w:noProof/>
        </w:rPr>
        <w:t xml:space="preserve"> to ensure </w:t>
      </w:r>
      <w:r w:rsidR="00DE3EDD">
        <w:rPr>
          <w:rFonts w:cs="Arial"/>
          <w:noProof/>
        </w:rPr>
        <w:t xml:space="preserve">that </w:t>
      </w:r>
      <w:r w:rsidR="00E06934">
        <w:rPr>
          <w:rFonts w:cs="Arial"/>
          <w:noProof/>
        </w:rPr>
        <w:t>my dogs and cats are vaccinated accord</w:t>
      </w:r>
      <w:r w:rsidR="00521648">
        <w:rPr>
          <w:rFonts w:cs="Arial"/>
          <w:noProof/>
        </w:rPr>
        <w:t>ingly.</w:t>
      </w:r>
      <w:r w:rsidR="000C390B" w:rsidRPr="000C390B">
        <w:t xml:space="preserve"> </w:t>
      </w:r>
      <w:r w:rsidR="000C390B" w:rsidRPr="000C390B">
        <w:rPr>
          <w:rFonts w:cs="Arial"/>
          <w:noProof/>
        </w:rPr>
        <w:t>I a</w:t>
      </w:r>
      <w:r w:rsidR="000C390B">
        <w:rPr>
          <w:rFonts w:cs="Arial"/>
          <w:noProof/>
        </w:rPr>
        <w:t>c</w:t>
      </w:r>
      <w:r w:rsidR="000C390B" w:rsidRPr="000C390B">
        <w:rPr>
          <w:rFonts w:cs="Arial"/>
          <w:noProof/>
        </w:rPr>
        <w:t xml:space="preserve">knowledge that a criminal case will be opened for investigation as I contravened the </w:t>
      </w:r>
      <w:r w:rsidR="002A1E84">
        <w:rPr>
          <w:rFonts w:cs="Arial"/>
          <w:noProof/>
        </w:rPr>
        <w:t>Regulations</w:t>
      </w:r>
      <w:r w:rsidR="000C390B" w:rsidRPr="000C390B">
        <w:rPr>
          <w:rFonts w:cs="Arial"/>
          <w:noProof/>
        </w:rPr>
        <w:t xml:space="preserve"> by not ensuring that my dog(s)/ cat(s) were adequately vaccinated</w:t>
      </w:r>
      <w:r w:rsidR="000C390B">
        <w:rPr>
          <w:rFonts w:cs="Arial"/>
          <w:noProof/>
        </w:rPr>
        <w:t>.</w:t>
      </w:r>
      <w:r w:rsidR="000C390B" w:rsidRPr="000C390B">
        <w:rPr>
          <w:rFonts w:cs="Arial"/>
          <w:noProof/>
        </w:rPr>
        <w:t xml:space="preserve"> (</w:t>
      </w:r>
      <w:r w:rsidR="003E0005">
        <w:rPr>
          <w:rFonts w:cs="Arial"/>
          <w:noProof/>
        </w:rPr>
        <w:t>Point</w:t>
      </w:r>
      <w:r w:rsidR="000C390B">
        <w:rPr>
          <w:rFonts w:cs="Arial"/>
          <w:noProof/>
        </w:rPr>
        <w:t xml:space="preserve"> </w:t>
      </w:r>
      <w:r w:rsidR="003E0005">
        <w:rPr>
          <w:rFonts w:cs="Arial"/>
          <w:noProof/>
        </w:rPr>
        <w:t>(</w:t>
      </w:r>
      <w:r w:rsidR="000C390B">
        <w:rPr>
          <w:rFonts w:cs="Arial"/>
          <w:noProof/>
        </w:rPr>
        <w:t>ii</w:t>
      </w:r>
      <w:r w:rsidR="003E0005">
        <w:rPr>
          <w:rFonts w:cs="Arial"/>
          <w:noProof/>
        </w:rPr>
        <w:t>)</w:t>
      </w:r>
      <w:r w:rsidR="000C390B">
        <w:rPr>
          <w:rFonts w:cs="Arial"/>
          <w:noProof/>
        </w:rPr>
        <w:t xml:space="preserve"> </w:t>
      </w:r>
      <w:r w:rsidR="000C390B" w:rsidRPr="000C390B">
        <w:rPr>
          <w:rFonts w:cs="Arial"/>
          <w:noProof/>
        </w:rPr>
        <w:t>only</w:t>
      </w:r>
      <w:r w:rsidR="000C390B">
        <w:rPr>
          <w:rFonts w:cs="Arial"/>
          <w:noProof/>
        </w:rPr>
        <w:t xml:space="preserve"> applicable</w:t>
      </w:r>
      <w:r w:rsidR="000C390B" w:rsidRPr="000C390B">
        <w:rPr>
          <w:rFonts w:cs="Arial"/>
          <w:noProof/>
        </w:rPr>
        <w:t xml:space="preserve"> in the case of a contact dog or cat).   </w:t>
      </w:r>
    </w:p>
    <w:p w14:paraId="68A60C2F" w14:textId="4E303A3E" w:rsidR="00F07F87" w:rsidRDefault="00F07F87" w:rsidP="00F07F87">
      <w:pPr>
        <w:pStyle w:val="ListParagraph"/>
        <w:widowControl w:val="0"/>
        <w:numPr>
          <w:ilvl w:val="0"/>
          <w:numId w:val="14"/>
        </w:numPr>
        <w:spacing w:before="240" w:after="200" w:line="240" w:lineRule="auto"/>
        <w:jc w:val="both"/>
        <w:rPr>
          <w:rFonts w:cs="Arial"/>
          <w:noProof/>
        </w:rPr>
      </w:pPr>
      <w:r w:rsidRPr="00A17350">
        <w:rPr>
          <w:rFonts w:cs="Arial"/>
          <w:noProof/>
        </w:rPr>
        <w:t xml:space="preserve">The incubation period for rabies can range from several days to more than a year, therefore although my animals may not show clinical signs now, they might already be infected and can still develop </w:t>
      </w:r>
      <w:r w:rsidR="006761A6">
        <w:rPr>
          <w:rFonts w:cs="Arial"/>
          <w:noProof/>
        </w:rPr>
        <w:t>rabies</w:t>
      </w:r>
      <w:r w:rsidRPr="00A17350">
        <w:rPr>
          <w:rFonts w:cs="Arial"/>
          <w:noProof/>
        </w:rPr>
        <w:t xml:space="preserve"> and infect humans and animals.</w:t>
      </w:r>
    </w:p>
    <w:p w14:paraId="43DDE0D4" w14:textId="58CD78EE" w:rsidR="001D0BD3" w:rsidRDefault="001D0BD3" w:rsidP="00F07F87">
      <w:pPr>
        <w:widowControl w:val="0"/>
        <w:numPr>
          <w:ilvl w:val="0"/>
          <w:numId w:val="14"/>
        </w:numPr>
        <w:spacing w:after="200" w:line="240" w:lineRule="auto"/>
        <w:jc w:val="both"/>
        <w:rPr>
          <w:rFonts w:cs="Arial"/>
          <w:noProof/>
        </w:rPr>
      </w:pPr>
      <w:r>
        <w:rPr>
          <w:rFonts w:cs="Arial"/>
          <w:noProof/>
        </w:rPr>
        <w:t>Rabies is spread via saliva of infected animals, and as my dog</w:t>
      </w:r>
      <w:r w:rsidR="00DE3EDD">
        <w:rPr>
          <w:rFonts w:cs="Arial"/>
          <w:noProof/>
        </w:rPr>
        <w:t>(s)/ cat(s)/ other animal(s)</w:t>
      </w:r>
      <w:r>
        <w:rPr>
          <w:rFonts w:cs="Arial"/>
          <w:noProof/>
        </w:rPr>
        <w:t xml:space="preserve"> have not been </w:t>
      </w:r>
      <w:r w:rsidR="00A17350">
        <w:rPr>
          <w:rFonts w:cs="Arial"/>
          <w:noProof/>
        </w:rPr>
        <w:t xml:space="preserve">adequately </w:t>
      </w:r>
      <w:r>
        <w:rPr>
          <w:rFonts w:cs="Arial"/>
          <w:noProof/>
        </w:rPr>
        <w:t>vaccinated</w:t>
      </w:r>
      <w:r w:rsidR="00DE3EDD">
        <w:rPr>
          <w:rFonts w:cs="Arial"/>
          <w:noProof/>
        </w:rPr>
        <w:t xml:space="preserve"> </w:t>
      </w:r>
      <w:r>
        <w:rPr>
          <w:rFonts w:cs="Arial"/>
          <w:noProof/>
        </w:rPr>
        <w:t xml:space="preserve">(according to investigation by </w:t>
      </w:r>
      <w:r w:rsidR="00DE3EDD">
        <w:rPr>
          <w:rFonts w:cs="Arial"/>
          <w:noProof/>
        </w:rPr>
        <w:t>the responsible state veterinary official</w:t>
      </w:r>
      <w:r>
        <w:rPr>
          <w:rFonts w:cs="Arial"/>
          <w:noProof/>
        </w:rPr>
        <w:t xml:space="preserve">) it is highly likely that </w:t>
      </w:r>
      <w:r w:rsidR="00DE3EDD">
        <w:rPr>
          <w:rFonts w:cs="Arial"/>
          <w:noProof/>
        </w:rPr>
        <w:t xml:space="preserve">they </w:t>
      </w:r>
      <w:r>
        <w:rPr>
          <w:rFonts w:cs="Arial"/>
          <w:noProof/>
        </w:rPr>
        <w:t xml:space="preserve">are already infected, due to their contact with the rabid </w:t>
      </w:r>
      <w:r w:rsidR="00DE3EDD">
        <w:rPr>
          <w:rFonts w:cs="Arial"/>
          <w:noProof/>
        </w:rPr>
        <w:t>animal</w:t>
      </w:r>
      <w:r>
        <w:rPr>
          <w:rFonts w:cs="Arial"/>
          <w:noProof/>
        </w:rPr>
        <w:t xml:space="preserve">. </w:t>
      </w:r>
    </w:p>
    <w:p w14:paraId="2FA7B560" w14:textId="3E584927" w:rsidR="00F07F87" w:rsidRDefault="00F07F87" w:rsidP="00F07F87">
      <w:pPr>
        <w:pStyle w:val="ListParagraph"/>
        <w:widowControl w:val="0"/>
        <w:numPr>
          <w:ilvl w:val="0"/>
          <w:numId w:val="14"/>
        </w:numPr>
        <w:spacing w:after="200" w:line="240" w:lineRule="auto"/>
        <w:jc w:val="both"/>
        <w:rPr>
          <w:rFonts w:cs="Arial"/>
          <w:noProof/>
        </w:rPr>
      </w:pPr>
      <w:r w:rsidRPr="00A17350">
        <w:rPr>
          <w:rFonts w:cs="Arial"/>
          <w:noProof/>
        </w:rPr>
        <w:t>Animals may start shedding the rabies virus in their saliva</w:t>
      </w:r>
      <w:r w:rsidR="00AA7302">
        <w:rPr>
          <w:rFonts w:cs="Arial"/>
          <w:noProof/>
        </w:rPr>
        <w:t xml:space="preserve"> </w:t>
      </w:r>
      <w:r w:rsidR="00AA7302" w:rsidRPr="00AA7302">
        <w:rPr>
          <w:rFonts w:cs="Arial"/>
          <w:noProof/>
        </w:rPr>
        <w:t>three to six days before the onset of gross clinical signs</w:t>
      </w:r>
      <w:r w:rsidR="00AA7302">
        <w:rPr>
          <w:rFonts w:cs="Arial"/>
          <w:noProof/>
        </w:rPr>
        <w:t>.</w:t>
      </w:r>
      <w:r w:rsidR="00AA7302" w:rsidRPr="00AA7302">
        <w:rPr>
          <w:rFonts w:cs="Arial"/>
          <w:noProof/>
        </w:rPr>
        <w:t xml:space="preserve"> </w:t>
      </w:r>
      <w:r w:rsidRPr="00A17350">
        <w:rPr>
          <w:rFonts w:cs="Arial"/>
          <w:noProof/>
        </w:rPr>
        <w:t xml:space="preserve">Saliva contact with any mucousa or open wounds, and/ or bites wounds inflicted by the animal could infect </w:t>
      </w:r>
      <w:r>
        <w:rPr>
          <w:rFonts w:cs="Arial"/>
          <w:noProof/>
        </w:rPr>
        <w:t>a</w:t>
      </w:r>
      <w:r w:rsidR="00370FA9">
        <w:rPr>
          <w:rFonts w:cs="Arial"/>
          <w:noProof/>
        </w:rPr>
        <w:t xml:space="preserve">n </w:t>
      </w:r>
      <w:r w:rsidR="00A527FE">
        <w:rPr>
          <w:rFonts w:cs="Arial"/>
          <w:noProof/>
        </w:rPr>
        <w:t>contact</w:t>
      </w:r>
      <w:r w:rsidRPr="00A17350">
        <w:rPr>
          <w:rFonts w:cs="Arial"/>
          <w:noProof/>
        </w:rPr>
        <w:t xml:space="preserve"> animal or human. </w:t>
      </w:r>
    </w:p>
    <w:p w14:paraId="42326A75" w14:textId="77777777" w:rsidR="00F07F87" w:rsidRPr="00A17350" w:rsidRDefault="00F07F87" w:rsidP="00F07F87">
      <w:pPr>
        <w:pStyle w:val="ListParagraph"/>
        <w:widowControl w:val="0"/>
        <w:spacing w:after="200" w:line="240" w:lineRule="auto"/>
        <w:jc w:val="both"/>
        <w:rPr>
          <w:rFonts w:cs="Arial"/>
          <w:noProof/>
        </w:rPr>
      </w:pPr>
    </w:p>
    <w:p w14:paraId="536012BA" w14:textId="3E4D1E21" w:rsidR="001D0BD3" w:rsidRDefault="001D0BD3" w:rsidP="00F07F87">
      <w:pPr>
        <w:pStyle w:val="ListParagraph"/>
        <w:widowControl w:val="0"/>
        <w:numPr>
          <w:ilvl w:val="0"/>
          <w:numId w:val="14"/>
        </w:numPr>
        <w:spacing w:before="240" w:after="200" w:line="240" w:lineRule="auto"/>
        <w:jc w:val="both"/>
        <w:rPr>
          <w:rFonts w:cs="Arial"/>
          <w:noProof/>
        </w:rPr>
      </w:pPr>
      <w:r w:rsidRPr="00A17350">
        <w:rPr>
          <w:rFonts w:cs="Arial"/>
          <w:noProof/>
        </w:rPr>
        <w:t xml:space="preserve">Animals infected with </w:t>
      </w:r>
      <w:r w:rsidR="00A66EE0" w:rsidRPr="00A17350">
        <w:rPr>
          <w:rFonts w:cs="Arial"/>
          <w:noProof/>
        </w:rPr>
        <w:t>r</w:t>
      </w:r>
      <w:r w:rsidRPr="00A17350">
        <w:rPr>
          <w:rFonts w:cs="Arial"/>
          <w:noProof/>
        </w:rPr>
        <w:t xml:space="preserve">abies can become aggressive and attack other animals and people </w:t>
      </w:r>
      <w:r w:rsidR="00CD485F" w:rsidRPr="00A17350">
        <w:rPr>
          <w:rFonts w:cs="Arial"/>
          <w:noProof/>
        </w:rPr>
        <w:t xml:space="preserve">even if </w:t>
      </w:r>
      <w:r w:rsidRPr="00A17350">
        <w:rPr>
          <w:rFonts w:cs="Arial"/>
          <w:noProof/>
        </w:rPr>
        <w:t xml:space="preserve">unprovoked. </w:t>
      </w:r>
      <w:r w:rsidR="00F3792A" w:rsidRPr="00A17350">
        <w:rPr>
          <w:rFonts w:cs="Arial"/>
          <w:noProof/>
        </w:rPr>
        <w:t>Animals could also not show typical symptoms but</w:t>
      </w:r>
      <w:r w:rsidR="006211F4">
        <w:rPr>
          <w:rFonts w:cs="Arial"/>
          <w:noProof/>
        </w:rPr>
        <w:t xml:space="preserve"> still</w:t>
      </w:r>
      <w:r w:rsidR="00F3792A" w:rsidRPr="00A17350">
        <w:rPr>
          <w:rFonts w:cs="Arial"/>
          <w:noProof/>
        </w:rPr>
        <w:t xml:space="preserve"> infect other animals and humans via saliva contact</w:t>
      </w:r>
      <w:r w:rsidR="006211F4">
        <w:rPr>
          <w:rFonts w:cs="Arial"/>
          <w:noProof/>
        </w:rPr>
        <w:t xml:space="preserve"> (bite, scratch, lick)</w:t>
      </w:r>
      <w:r w:rsidR="00F3792A" w:rsidRPr="00A17350">
        <w:rPr>
          <w:rFonts w:cs="Arial"/>
          <w:noProof/>
        </w:rPr>
        <w:t xml:space="preserve">. </w:t>
      </w:r>
      <w:r w:rsidRPr="00A17350">
        <w:rPr>
          <w:rFonts w:cs="Arial"/>
          <w:noProof/>
        </w:rPr>
        <w:t xml:space="preserve">This could result in the spread of </w:t>
      </w:r>
      <w:r w:rsidR="00CD485F" w:rsidRPr="00A17350">
        <w:rPr>
          <w:rFonts w:cs="Arial"/>
          <w:noProof/>
        </w:rPr>
        <w:t>r</w:t>
      </w:r>
      <w:r w:rsidRPr="00A17350">
        <w:rPr>
          <w:rFonts w:cs="Arial"/>
          <w:noProof/>
        </w:rPr>
        <w:t>abies</w:t>
      </w:r>
      <w:r w:rsidR="00203C0D" w:rsidRPr="00A17350">
        <w:rPr>
          <w:rFonts w:cs="Arial"/>
          <w:noProof/>
        </w:rPr>
        <w:t>,</w:t>
      </w:r>
      <w:r w:rsidRPr="00A17350">
        <w:rPr>
          <w:rFonts w:cs="Arial"/>
          <w:noProof/>
        </w:rPr>
        <w:t xml:space="preserve"> as well as severe injury as a result of </w:t>
      </w:r>
      <w:r w:rsidR="00E37719">
        <w:rPr>
          <w:rFonts w:cs="Arial"/>
          <w:noProof/>
        </w:rPr>
        <w:t>an</w:t>
      </w:r>
      <w:r w:rsidRPr="00A17350">
        <w:rPr>
          <w:rFonts w:cs="Arial"/>
          <w:noProof/>
        </w:rPr>
        <w:t xml:space="preserve"> attack. </w:t>
      </w:r>
    </w:p>
    <w:p w14:paraId="778D86FC" w14:textId="77777777" w:rsidR="00A17350" w:rsidRPr="00A17350" w:rsidRDefault="00A17350" w:rsidP="00A17350">
      <w:pPr>
        <w:pStyle w:val="ListParagraph"/>
        <w:widowControl w:val="0"/>
        <w:spacing w:before="240" w:after="200" w:line="240" w:lineRule="auto"/>
        <w:jc w:val="both"/>
        <w:rPr>
          <w:rFonts w:cs="Arial"/>
          <w:noProof/>
        </w:rPr>
      </w:pPr>
    </w:p>
    <w:p w14:paraId="27BB4ECD" w14:textId="4FB29CE8" w:rsidR="001D0BD3" w:rsidRDefault="001D0BD3" w:rsidP="00F07F87">
      <w:pPr>
        <w:pStyle w:val="ListParagraph"/>
        <w:widowControl w:val="0"/>
        <w:numPr>
          <w:ilvl w:val="0"/>
          <w:numId w:val="14"/>
        </w:numPr>
        <w:spacing w:after="200" w:line="240" w:lineRule="auto"/>
        <w:jc w:val="both"/>
        <w:rPr>
          <w:rFonts w:cs="Arial"/>
          <w:noProof/>
        </w:rPr>
      </w:pPr>
      <w:r w:rsidRPr="00A17350">
        <w:rPr>
          <w:rFonts w:cs="Arial"/>
          <w:noProof/>
        </w:rPr>
        <w:t xml:space="preserve">Animals with rabies may </w:t>
      </w:r>
      <w:r w:rsidR="00CD485F" w:rsidRPr="00A17350">
        <w:rPr>
          <w:rFonts w:cs="Arial"/>
          <w:noProof/>
        </w:rPr>
        <w:t xml:space="preserve">wander and </w:t>
      </w:r>
      <w:r w:rsidRPr="00A17350">
        <w:rPr>
          <w:rFonts w:cs="Arial"/>
        </w:rPr>
        <w:t>disap</w:t>
      </w:r>
      <w:r w:rsidR="00CD485F" w:rsidRPr="00A17350">
        <w:rPr>
          <w:rFonts w:cs="Arial"/>
        </w:rPr>
        <w:t>p</w:t>
      </w:r>
      <w:r w:rsidRPr="00A17350">
        <w:rPr>
          <w:rFonts w:cs="Arial"/>
        </w:rPr>
        <w:t>ear</w:t>
      </w:r>
      <w:r w:rsidR="00CD485F" w:rsidRPr="00A17350">
        <w:rPr>
          <w:rFonts w:cs="Arial"/>
        </w:rPr>
        <w:t>,</w:t>
      </w:r>
      <w:r w:rsidRPr="00A17350">
        <w:rPr>
          <w:rFonts w:cs="Arial"/>
          <w:noProof/>
        </w:rPr>
        <w:t xml:space="preserve"> as </w:t>
      </w:r>
      <w:r w:rsidR="00CD485F" w:rsidRPr="00A17350">
        <w:rPr>
          <w:rFonts w:cs="Arial"/>
          <w:noProof/>
        </w:rPr>
        <w:t xml:space="preserve">disorientation and </w:t>
      </w:r>
      <w:r w:rsidRPr="00A17350">
        <w:rPr>
          <w:rFonts w:cs="Arial"/>
          <w:noProof/>
        </w:rPr>
        <w:t xml:space="preserve">a loss of territorial instinct </w:t>
      </w:r>
      <w:r w:rsidR="00203C0D" w:rsidRPr="00A17350">
        <w:rPr>
          <w:rFonts w:cs="Arial"/>
          <w:noProof/>
        </w:rPr>
        <w:t>may also form part of the clinical pathology</w:t>
      </w:r>
      <w:r w:rsidRPr="00A17350">
        <w:rPr>
          <w:rFonts w:cs="Arial"/>
          <w:noProof/>
        </w:rPr>
        <w:t xml:space="preserve">. Therefore my </w:t>
      </w:r>
      <w:r w:rsidR="00CD485F" w:rsidRPr="00A17350">
        <w:rPr>
          <w:rFonts w:cs="Arial"/>
          <w:noProof/>
        </w:rPr>
        <w:t>animal(s)</w:t>
      </w:r>
      <w:r w:rsidRPr="00A17350">
        <w:rPr>
          <w:rFonts w:cs="Arial"/>
          <w:noProof/>
        </w:rPr>
        <w:t xml:space="preserve"> may wander</w:t>
      </w:r>
      <w:r w:rsidR="00F07F87">
        <w:rPr>
          <w:rFonts w:cs="Arial"/>
          <w:noProof/>
        </w:rPr>
        <w:t xml:space="preserve"> or escape</w:t>
      </w:r>
      <w:r w:rsidRPr="00A17350">
        <w:rPr>
          <w:rFonts w:cs="Arial"/>
          <w:noProof/>
        </w:rPr>
        <w:t xml:space="preserve"> from my home and cause injury or </w:t>
      </w:r>
      <w:r w:rsidR="00CD485F" w:rsidRPr="00A17350">
        <w:rPr>
          <w:rFonts w:cs="Arial"/>
          <w:noProof/>
        </w:rPr>
        <w:t xml:space="preserve">the </w:t>
      </w:r>
      <w:r w:rsidRPr="00A17350">
        <w:rPr>
          <w:rFonts w:cs="Arial"/>
          <w:noProof/>
        </w:rPr>
        <w:t xml:space="preserve">spread </w:t>
      </w:r>
      <w:r w:rsidR="00CD485F" w:rsidRPr="00A17350">
        <w:rPr>
          <w:rFonts w:cs="Arial"/>
          <w:noProof/>
        </w:rPr>
        <w:t>of rabies</w:t>
      </w:r>
      <w:r w:rsidRPr="00A17350">
        <w:rPr>
          <w:rFonts w:cs="Arial"/>
          <w:noProof/>
        </w:rPr>
        <w:t xml:space="preserve"> outside of my pr</w:t>
      </w:r>
      <w:r w:rsidR="00CD485F" w:rsidRPr="00A17350">
        <w:rPr>
          <w:rFonts w:cs="Arial"/>
          <w:noProof/>
        </w:rPr>
        <w:t>emises</w:t>
      </w:r>
      <w:r w:rsidRPr="00A17350">
        <w:rPr>
          <w:rFonts w:cs="Arial"/>
          <w:noProof/>
        </w:rPr>
        <w:t>, and should this happen</w:t>
      </w:r>
      <w:r w:rsidR="00CD485F" w:rsidRPr="00A17350">
        <w:rPr>
          <w:rFonts w:cs="Arial"/>
          <w:noProof/>
        </w:rPr>
        <w:t>,</w:t>
      </w:r>
      <w:r w:rsidRPr="00A17350">
        <w:rPr>
          <w:rFonts w:cs="Arial"/>
          <w:noProof/>
        </w:rPr>
        <w:t xml:space="preserve"> I am liable for all damages as a result of not confining </w:t>
      </w:r>
      <w:r w:rsidR="00CD485F" w:rsidRPr="00A17350">
        <w:rPr>
          <w:rFonts w:cs="Arial"/>
          <w:noProof/>
        </w:rPr>
        <w:t>the contact animal(s)</w:t>
      </w:r>
      <w:r w:rsidRPr="00A17350">
        <w:rPr>
          <w:rFonts w:cs="Arial"/>
          <w:noProof/>
        </w:rPr>
        <w:t xml:space="preserve"> to my property and monitoring them.</w:t>
      </w:r>
    </w:p>
    <w:p w14:paraId="3338EEDE" w14:textId="226874BF" w:rsidR="00762EF9" w:rsidRDefault="00762EF9" w:rsidP="00762EF9">
      <w:pPr>
        <w:widowControl w:val="0"/>
        <w:numPr>
          <w:ilvl w:val="0"/>
          <w:numId w:val="14"/>
        </w:numPr>
        <w:spacing w:after="0" w:line="240" w:lineRule="auto"/>
        <w:jc w:val="both"/>
        <w:rPr>
          <w:rFonts w:cs="Arial"/>
          <w:noProof/>
        </w:rPr>
      </w:pPr>
      <w:bookmarkStart w:id="25" w:name="_Hlk133252588"/>
      <w:r>
        <w:rPr>
          <w:rFonts w:cs="Arial"/>
          <w:noProof/>
        </w:rPr>
        <w:t xml:space="preserve">Rabies initially presents with a </w:t>
      </w:r>
      <w:r w:rsidRPr="00E32745">
        <w:rPr>
          <w:rFonts w:cs="Arial"/>
          <w:noProof/>
          <w:u w:val="single"/>
        </w:rPr>
        <w:t>change in behaviour</w:t>
      </w:r>
      <w:r>
        <w:rPr>
          <w:rFonts w:cs="Arial"/>
          <w:noProof/>
        </w:rPr>
        <w:t xml:space="preserve"> of the animal followed by progressive</w:t>
      </w:r>
      <w:r w:rsidR="006169DC">
        <w:rPr>
          <w:rFonts w:cs="Arial"/>
          <w:noProof/>
        </w:rPr>
        <w:t>,</w:t>
      </w:r>
      <w:r>
        <w:rPr>
          <w:rFonts w:cs="Arial"/>
          <w:noProof/>
        </w:rPr>
        <w:t xml:space="preserve"> er</w:t>
      </w:r>
      <w:r w:rsidR="00D51F04">
        <w:rPr>
          <w:rFonts w:cs="Arial"/>
          <w:noProof/>
        </w:rPr>
        <w:t>r</w:t>
      </w:r>
      <w:r>
        <w:rPr>
          <w:rFonts w:cs="Arial"/>
          <w:noProof/>
        </w:rPr>
        <w:t>atic, aggressive or “dumb” unresponsive behaviour prior to paralysis and death. Should my animal(s) present with any change in behaviour</w:t>
      </w:r>
      <w:r w:rsidR="009D1522">
        <w:rPr>
          <w:rFonts w:cs="Arial"/>
          <w:noProof/>
        </w:rPr>
        <w:t xml:space="preserve"> </w:t>
      </w:r>
      <w:r w:rsidR="009D1522" w:rsidRPr="00A320BF">
        <w:rPr>
          <w:rFonts w:cs="Arial"/>
          <w:noProof/>
          <w:color w:val="FF0000"/>
        </w:rPr>
        <w:t>or neurological s</w:t>
      </w:r>
      <w:r w:rsidR="004C6A88">
        <w:rPr>
          <w:rFonts w:cs="Arial"/>
          <w:noProof/>
          <w:color w:val="FF0000"/>
        </w:rPr>
        <w:t>igns</w:t>
      </w:r>
      <w:r>
        <w:rPr>
          <w:rFonts w:cs="Arial"/>
          <w:noProof/>
        </w:rPr>
        <w:t xml:space="preserve">, I will immediately notify </w:t>
      </w:r>
      <w:r>
        <w:rPr>
          <w:rFonts w:cs="Arial"/>
          <w:noProof/>
        </w:rPr>
        <w:lastRenderedPageBreak/>
        <w:t xml:space="preserve">the local state veterinary official. If the animal is determined to be a suspect rabid animal, the animal </w:t>
      </w:r>
      <w:r w:rsidR="009005D0">
        <w:rPr>
          <w:rFonts w:cs="Arial"/>
          <w:noProof/>
        </w:rPr>
        <w:t>must</w:t>
      </w:r>
      <w:r>
        <w:rPr>
          <w:rFonts w:cs="Arial"/>
          <w:noProof/>
        </w:rPr>
        <w:t xml:space="preserve"> be enthanised immediately and all necessary steps must be taken to prevent animal and human contact with carcass. Samples must be collected from the animal for rabies testing.</w:t>
      </w:r>
    </w:p>
    <w:bookmarkEnd w:id="25"/>
    <w:p w14:paraId="44BD5BDD" w14:textId="77777777" w:rsidR="00203C0D" w:rsidRDefault="00203C0D" w:rsidP="00A17350">
      <w:pPr>
        <w:pStyle w:val="ListParagraph"/>
        <w:widowControl w:val="0"/>
        <w:spacing w:after="200" w:line="240" w:lineRule="auto"/>
        <w:jc w:val="both"/>
        <w:rPr>
          <w:rFonts w:cs="Arial"/>
          <w:noProof/>
        </w:rPr>
      </w:pPr>
    </w:p>
    <w:p w14:paraId="57CAD128" w14:textId="49584A22" w:rsidR="001D0BD3" w:rsidRPr="00A17350" w:rsidRDefault="001D0BD3" w:rsidP="00F07F87">
      <w:pPr>
        <w:pStyle w:val="ListParagraph"/>
        <w:widowControl w:val="0"/>
        <w:numPr>
          <w:ilvl w:val="0"/>
          <w:numId w:val="14"/>
        </w:numPr>
        <w:spacing w:after="200" w:line="240" w:lineRule="auto"/>
        <w:jc w:val="both"/>
        <w:rPr>
          <w:rFonts w:cs="Arial"/>
          <w:noProof/>
        </w:rPr>
      </w:pPr>
      <w:r w:rsidRPr="00A17350">
        <w:rPr>
          <w:rFonts w:cs="Arial"/>
          <w:noProof/>
        </w:rPr>
        <w:t xml:space="preserve">Rabies is the most </w:t>
      </w:r>
      <w:r w:rsidR="00203C0D" w:rsidRPr="00A17350">
        <w:rPr>
          <w:rFonts w:cs="Arial"/>
          <w:noProof/>
        </w:rPr>
        <w:t>deadly</w:t>
      </w:r>
      <w:r w:rsidRPr="00A17350">
        <w:rPr>
          <w:rFonts w:cs="Arial"/>
          <w:noProof/>
        </w:rPr>
        <w:t xml:space="preserve"> disease known to man and once the virus has entered the nervous system there is no known cure. Therefore</w:t>
      </w:r>
      <w:r w:rsidR="00F07F87">
        <w:rPr>
          <w:rFonts w:cs="Arial"/>
          <w:noProof/>
        </w:rPr>
        <w:t>,</w:t>
      </w:r>
      <w:r w:rsidRPr="00A17350">
        <w:rPr>
          <w:rFonts w:cs="Arial"/>
          <w:noProof/>
        </w:rPr>
        <w:t xml:space="preserve"> I undertake to prevent any contact </w:t>
      </w:r>
      <w:r w:rsidR="00203C0D" w:rsidRPr="00A17350">
        <w:rPr>
          <w:rFonts w:cs="Arial"/>
          <w:noProof/>
        </w:rPr>
        <w:t>of</w:t>
      </w:r>
      <w:r w:rsidRPr="00A17350">
        <w:rPr>
          <w:rFonts w:cs="Arial"/>
          <w:noProof/>
        </w:rPr>
        <w:t xml:space="preserve"> my animals with other humans and</w:t>
      </w:r>
      <w:r w:rsidR="00203C0D" w:rsidRPr="00A17350">
        <w:rPr>
          <w:rFonts w:cs="Arial"/>
          <w:noProof/>
        </w:rPr>
        <w:t>/</w:t>
      </w:r>
      <w:r w:rsidRPr="00A17350">
        <w:rPr>
          <w:rFonts w:cs="Arial"/>
          <w:noProof/>
        </w:rPr>
        <w:t xml:space="preserve"> or </w:t>
      </w:r>
      <w:r w:rsidR="00203C0D" w:rsidRPr="00A17350">
        <w:rPr>
          <w:rFonts w:cs="Arial"/>
          <w:noProof/>
        </w:rPr>
        <w:t xml:space="preserve">other </w:t>
      </w:r>
      <w:r w:rsidRPr="00A17350">
        <w:rPr>
          <w:rFonts w:cs="Arial"/>
          <w:noProof/>
        </w:rPr>
        <w:t>animals. Every person on the property</w:t>
      </w:r>
      <w:r w:rsidR="00BA0EA6">
        <w:rPr>
          <w:rFonts w:cs="Arial"/>
          <w:noProof/>
        </w:rPr>
        <w:t>,</w:t>
      </w:r>
      <w:r w:rsidRPr="00A17350">
        <w:rPr>
          <w:rFonts w:cs="Arial"/>
          <w:noProof/>
        </w:rPr>
        <w:t xml:space="preserve"> working or visiting</w:t>
      </w:r>
      <w:r w:rsidR="00BA0EA6">
        <w:rPr>
          <w:rFonts w:cs="Arial"/>
          <w:noProof/>
        </w:rPr>
        <w:t>,</w:t>
      </w:r>
      <w:r w:rsidRPr="00A17350">
        <w:rPr>
          <w:rFonts w:cs="Arial"/>
          <w:noProof/>
        </w:rPr>
        <w:t xml:space="preserve"> must be informed of the dangers and I accept responsibility for </w:t>
      </w:r>
      <w:r w:rsidR="00203C0D" w:rsidRPr="00A17350">
        <w:rPr>
          <w:rFonts w:cs="Arial"/>
          <w:noProof/>
        </w:rPr>
        <w:t>the consequences</w:t>
      </w:r>
      <w:r w:rsidRPr="00A17350">
        <w:rPr>
          <w:rFonts w:cs="Arial"/>
          <w:noProof/>
        </w:rPr>
        <w:t xml:space="preserve"> of </w:t>
      </w:r>
      <w:r w:rsidR="00203C0D" w:rsidRPr="00A17350">
        <w:rPr>
          <w:rFonts w:cs="Arial"/>
          <w:noProof/>
        </w:rPr>
        <w:t>any</w:t>
      </w:r>
      <w:r w:rsidRPr="00A17350">
        <w:rPr>
          <w:rFonts w:cs="Arial"/>
          <w:noProof/>
        </w:rPr>
        <w:t xml:space="preserve"> contacts</w:t>
      </w:r>
      <w:r w:rsidR="00370FA9">
        <w:rPr>
          <w:rFonts w:cs="Arial"/>
          <w:noProof/>
        </w:rPr>
        <w:t>.</w:t>
      </w:r>
    </w:p>
    <w:p w14:paraId="4554515B" w14:textId="0D7A8038" w:rsidR="007E07ED" w:rsidRDefault="007E07ED" w:rsidP="007E07ED">
      <w:pPr>
        <w:widowControl w:val="0"/>
        <w:numPr>
          <w:ilvl w:val="0"/>
          <w:numId w:val="14"/>
        </w:numPr>
        <w:spacing w:after="200" w:line="240" w:lineRule="auto"/>
        <w:jc w:val="both"/>
        <w:rPr>
          <w:rFonts w:cs="Arial"/>
          <w:noProof/>
        </w:rPr>
      </w:pPr>
      <w:r w:rsidRPr="003D0D9D">
        <w:rPr>
          <w:rFonts w:cs="Arial"/>
          <w:noProof/>
        </w:rPr>
        <w:t xml:space="preserve">Breeding using the animals in isolation is to be </w:t>
      </w:r>
      <w:r w:rsidR="00AE1111">
        <w:rPr>
          <w:rFonts w:cs="Arial"/>
          <w:noProof/>
        </w:rPr>
        <w:t xml:space="preserve">strongly </w:t>
      </w:r>
      <w:r w:rsidRPr="003D0D9D">
        <w:rPr>
          <w:rFonts w:cs="Arial"/>
          <w:noProof/>
        </w:rPr>
        <w:t xml:space="preserve">discouraged. Any </w:t>
      </w:r>
      <w:r>
        <w:rPr>
          <w:rFonts w:cs="Arial"/>
          <w:noProof/>
        </w:rPr>
        <w:t>offspring</w:t>
      </w:r>
      <w:r w:rsidRPr="003D0D9D">
        <w:rPr>
          <w:rFonts w:cs="Arial"/>
          <w:noProof/>
        </w:rPr>
        <w:t xml:space="preserve"> from the affected </w:t>
      </w:r>
      <w:r>
        <w:rPr>
          <w:rFonts w:cs="Arial"/>
          <w:noProof/>
        </w:rPr>
        <w:t>animal(s)</w:t>
      </w:r>
      <w:r w:rsidRPr="003D0D9D">
        <w:rPr>
          <w:rFonts w:cs="Arial"/>
          <w:noProof/>
        </w:rPr>
        <w:t xml:space="preserve"> are not allowed to be removed from the property for </w:t>
      </w:r>
      <w:r w:rsidR="00AE1111">
        <w:rPr>
          <w:rFonts w:cs="Arial"/>
          <w:noProof/>
        </w:rPr>
        <w:t>a minimum of</w:t>
      </w:r>
      <w:r w:rsidRPr="003D0D9D">
        <w:rPr>
          <w:rFonts w:cs="Arial"/>
          <w:noProof/>
        </w:rPr>
        <w:t xml:space="preserve"> 6 months and after being assessed by veterinary officals</w:t>
      </w:r>
      <w:r>
        <w:rPr>
          <w:rFonts w:cs="Arial"/>
          <w:noProof/>
        </w:rPr>
        <w:t>.</w:t>
      </w:r>
      <w:r w:rsidRPr="003D0D9D">
        <w:rPr>
          <w:rFonts w:cs="Arial"/>
          <w:noProof/>
        </w:rPr>
        <w:t xml:space="preserve"> All direct contact with the </w:t>
      </w:r>
      <w:r>
        <w:rPr>
          <w:rFonts w:cs="Arial"/>
          <w:noProof/>
        </w:rPr>
        <w:t>offspring</w:t>
      </w:r>
      <w:r w:rsidRPr="003D0D9D">
        <w:rPr>
          <w:rFonts w:cs="Arial"/>
          <w:noProof/>
        </w:rPr>
        <w:t xml:space="preserve"> must be </w:t>
      </w:r>
      <w:r>
        <w:rPr>
          <w:rFonts w:cs="Arial"/>
          <w:noProof/>
        </w:rPr>
        <w:t xml:space="preserve">strictly </w:t>
      </w:r>
      <w:r w:rsidR="00AE1111">
        <w:rPr>
          <w:rFonts w:cs="Arial"/>
          <w:noProof/>
        </w:rPr>
        <w:t>prevented and avoided</w:t>
      </w:r>
      <w:r>
        <w:rPr>
          <w:rFonts w:cs="Arial"/>
          <w:noProof/>
        </w:rPr>
        <w:t>.</w:t>
      </w:r>
    </w:p>
    <w:p w14:paraId="57FACAD3" w14:textId="77777777" w:rsidR="003D0D9D" w:rsidRDefault="00762EF9" w:rsidP="00F07F87">
      <w:pPr>
        <w:widowControl w:val="0"/>
        <w:numPr>
          <w:ilvl w:val="0"/>
          <w:numId w:val="14"/>
        </w:numPr>
        <w:spacing w:after="200" w:line="240" w:lineRule="auto"/>
        <w:jc w:val="both"/>
        <w:rPr>
          <w:rFonts w:cs="Arial"/>
          <w:noProof/>
        </w:rPr>
      </w:pPr>
      <w:r>
        <w:rPr>
          <w:rFonts w:cs="Arial"/>
          <w:noProof/>
        </w:rPr>
        <w:t>I accept that no</w:t>
      </w:r>
      <w:r w:rsidR="001D0BD3">
        <w:rPr>
          <w:rFonts w:cs="Arial"/>
          <w:noProof/>
        </w:rPr>
        <w:t xml:space="preserve"> known effective </w:t>
      </w:r>
      <w:r w:rsidR="00E32745">
        <w:rPr>
          <w:rFonts w:cs="Arial"/>
          <w:noProof/>
        </w:rPr>
        <w:t>p</w:t>
      </w:r>
      <w:r w:rsidR="001D0BD3">
        <w:rPr>
          <w:rFonts w:cs="Arial"/>
          <w:noProof/>
        </w:rPr>
        <w:t>ost</w:t>
      </w:r>
      <w:r w:rsidR="00E32745">
        <w:rPr>
          <w:rFonts w:cs="Arial"/>
          <w:noProof/>
        </w:rPr>
        <w:t>-e</w:t>
      </w:r>
      <w:r w:rsidR="001D0BD3">
        <w:rPr>
          <w:rFonts w:cs="Arial"/>
          <w:noProof/>
        </w:rPr>
        <w:t>xposure treatement is available or recommen</w:t>
      </w:r>
      <w:r w:rsidR="00E32745">
        <w:rPr>
          <w:rFonts w:cs="Arial"/>
          <w:noProof/>
        </w:rPr>
        <w:t>d</w:t>
      </w:r>
      <w:r w:rsidR="001D0BD3">
        <w:rPr>
          <w:rFonts w:cs="Arial"/>
          <w:noProof/>
        </w:rPr>
        <w:t xml:space="preserve">ed for </w:t>
      </w:r>
      <w:r>
        <w:rPr>
          <w:rFonts w:cs="Arial"/>
          <w:noProof/>
        </w:rPr>
        <w:t>animals</w:t>
      </w:r>
      <w:r w:rsidR="001D0BD3">
        <w:rPr>
          <w:rFonts w:cs="Arial"/>
          <w:noProof/>
        </w:rPr>
        <w:t>.</w:t>
      </w:r>
      <w:r w:rsidR="003D0D9D" w:rsidRPr="003D0D9D">
        <w:rPr>
          <w:rFonts w:cs="Arial"/>
          <w:noProof/>
        </w:rPr>
        <w:t xml:space="preserve"> </w:t>
      </w:r>
    </w:p>
    <w:p w14:paraId="73D0D4E6" w14:textId="4897E758" w:rsidR="00FE5BD9" w:rsidRDefault="00FE5BD9" w:rsidP="00F07F87">
      <w:pPr>
        <w:widowControl w:val="0"/>
        <w:numPr>
          <w:ilvl w:val="0"/>
          <w:numId w:val="14"/>
        </w:numPr>
        <w:spacing w:after="200" w:line="240" w:lineRule="auto"/>
        <w:jc w:val="both"/>
        <w:rPr>
          <w:rFonts w:cs="Arial"/>
          <w:noProof/>
        </w:rPr>
      </w:pPr>
      <w:commentRangeStart w:id="26"/>
      <w:r>
        <w:rPr>
          <w:rFonts w:cs="Arial"/>
          <w:noProof/>
        </w:rPr>
        <w:t xml:space="preserve">I agree </w:t>
      </w:r>
      <w:commentRangeEnd w:id="26"/>
      <w:r w:rsidR="003E1926">
        <w:rPr>
          <w:rStyle w:val="CommentReference"/>
        </w:rPr>
        <w:commentReference w:id="26"/>
      </w:r>
      <w:r>
        <w:rPr>
          <w:rFonts w:cs="Arial"/>
          <w:noProof/>
        </w:rPr>
        <w:t>that I will fully cooperate with the responsible state veterinary officials to effectively isolate and quarantine my animal</w:t>
      </w:r>
      <w:r w:rsidR="007E07ED">
        <w:rPr>
          <w:rFonts w:cs="Arial"/>
          <w:noProof/>
        </w:rPr>
        <w:t>(</w:t>
      </w:r>
      <w:r>
        <w:rPr>
          <w:rFonts w:cs="Arial"/>
          <w:noProof/>
        </w:rPr>
        <w:t>s</w:t>
      </w:r>
      <w:r w:rsidR="007E07ED">
        <w:rPr>
          <w:rFonts w:cs="Arial"/>
          <w:noProof/>
        </w:rPr>
        <w:t>)</w:t>
      </w:r>
      <w:r>
        <w:rPr>
          <w:rFonts w:cs="Arial"/>
          <w:noProof/>
        </w:rPr>
        <w:t xml:space="preserve"> for a minumum of 6 mo</w:t>
      </w:r>
      <w:r w:rsidR="007E07ED">
        <w:rPr>
          <w:rFonts w:cs="Arial"/>
          <w:noProof/>
        </w:rPr>
        <w:t>n</w:t>
      </w:r>
      <w:r>
        <w:rPr>
          <w:rFonts w:cs="Arial"/>
          <w:noProof/>
        </w:rPr>
        <w:t xml:space="preserve">ths, whereafter the responsible state </w:t>
      </w:r>
      <w:r w:rsidR="007E07ED">
        <w:rPr>
          <w:rFonts w:cs="Arial"/>
          <w:noProof/>
        </w:rPr>
        <w:t>ve</w:t>
      </w:r>
      <w:r>
        <w:rPr>
          <w:rFonts w:cs="Arial"/>
          <w:noProof/>
        </w:rPr>
        <w:t>terinarian will re-assess the situation. S</w:t>
      </w:r>
      <w:r w:rsidRPr="003F32E0">
        <w:rPr>
          <w:rFonts w:cs="Arial"/>
          <w:noProof/>
        </w:rPr>
        <w:t>tate veterinary official</w:t>
      </w:r>
      <w:r>
        <w:rPr>
          <w:rFonts w:cs="Arial"/>
          <w:noProof/>
        </w:rPr>
        <w:t>s</w:t>
      </w:r>
      <w:r w:rsidRPr="003F32E0">
        <w:rPr>
          <w:rFonts w:cs="Arial"/>
          <w:noProof/>
        </w:rPr>
        <w:t xml:space="preserve"> can inspect the isolation facility at any time unannounced to ensure that the isolation process is done correctly for the entire duration of the isolation period.</w:t>
      </w:r>
    </w:p>
    <w:p w14:paraId="15A64CC3" w14:textId="3DB99A2B" w:rsidR="00AC1A6D" w:rsidRDefault="001D0BD3" w:rsidP="001D0BD3">
      <w:pPr>
        <w:widowControl w:val="0"/>
        <w:spacing w:line="240" w:lineRule="auto"/>
        <w:jc w:val="both"/>
        <w:rPr>
          <w:rFonts w:cs="Arial"/>
          <w:noProof/>
        </w:rPr>
      </w:pPr>
      <w:r>
        <w:rPr>
          <w:rFonts w:cs="Arial"/>
          <w:noProof/>
        </w:rPr>
        <w:t>After being informed of the above</w:t>
      </w:r>
      <w:r w:rsidR="004C638A">
        <w:rPr>
          <w:rFonts w:cs="Arial"/>
          <w:noProof/>
        </w:rPr>
        <w:t>,</w:t>
      </w:r>
      <w:r>
        <w:rPr>
          <w:rFonts w:cs="Arial"/>
          <w:noProof/>
        </w:rPr>
        <w:t xml:space="preserve"> I have knowingly refused to allow the State to euthan</w:t>
      </w:r>
      <w:r w:rsidR="004C638A">
        <w:rPr>
          <w:rFonts w:cs="Arial"/>
          <w:noProof/>
        </w:rPr>
        <w:t>i</w:t>
      </w:r>
      <w:r>
        <w:rPr>
          <w:rFonts w:cs="Arial"/>
          <w:noProof/>
        </w:rPr>
        <w:t>se my animal</w:t>
      </w:r>
      <w:r w:rsidR="004C638A">
        <w:rPr>
          <w:rFonts w:cs="Arial"/>
          <w:noProof/>
        </w:rPr>
        <w:t>(</w:t>
      </w:r>
      <w:r>
        <w:rPr>
          <w:rFonts w:cs="Arial"/>
          <w:noProof/>
        </w:rPr>
        <w:t>s</w:t>
      </w:r>
      <w:r w:rsidR="004C638A">
        <w:rPr>
          <w:rFonts w:cs="Arial"/>
          <w:noProof/>
        </w:rPr>
        <w:t>)</w:t>
      </w:r>
      <w:r>
        <w:rPr>
          <w:rFonts w:cs="Arial"/>
          <w:noProof/>
        </w:rPr>
        <w:t>. I am aware that by refusing to euthan</w:t>
      </w:r>
      <w:r w:rsidR="004C638A">
        <w:rPr>
          <w:rFonts w:cs="Arial"/>
          <w:noProof/>
        </w:rPr>
        <w:t>i</w:t>
      </w:r>
      <w:r>
        <w:rPr>
          <w:rFonts w:cs="Arial"/>
          <w:noProof/>
        </w:rPr>
        <w:t>se my animal</w:t>
      </w:r>
      <w:r w:rsidR="004C638A">
        <w:rPr>
          <w:rFonts w:cs="Arial"/>
          <w:noProof/>
        </w:rPr>
        <w:t>(</w:t>
      </w:r>
      <w:r>
        <w:rPr>
          <w:rFonts w:cs="Arial"/>
          <w:noProof/>
        </w:rPr>
        <w:t>s</w:t>
      </w:r>
      <w:r w:rsidR="004C638A">
        <w:rPr>
          <w:rFonts w:cs="Arial"/>
          <w:noProof/>
        </w:rPr>
        <w:t>)</w:t>
      </w:r>
      <w:r>
        <w:rPr>
          <w:rFonts w:cs="Arial"/>
          <w:noProof/>
        </w:rPr>
        <w:t xml:space="preserve">, I am putting myself, my family and the surrounding community at risk of being exposed to a fatal but highly preventable disease. I accept full liability for any and all consequences of my decision and accept the risk that has been explained to me. </w:t>
      </w:r>
    </w:p>
    <w:p w14:paraId="6458FF48" w14:textId="7942624D" w:rsidR="001D0BD3" w:rsidRPr="00453982" w:rsidRDefault="007E07ED" w:rsidP="001D0BD3">
      <w:pPr>
        <w:widowControl w:val="0"/>
        <w:spacing w:line="240" w:lineRule="auto"/>
        <w:jc w:val="both"/>
        <w:rPr>
          <w:rFonts w:cs="Arial"/>
          <w:noProof/>
        </w:rPr>
      </w:pPr>
      <w:r w:rsidRPr="00453982">
        <w:rPr>
          <w:rFonts w:cs="Arial"/>
          <w:noProof/>
        </w:rPr>
        <w:t>I understand that a</w:t>
      </w:r>
      <w:r w:rsidR="002069A5" w:rsidRPr="00453982">
        <w:rPr>
          <w:rFonts w:cs="Arial"/>
          <w:noProof/>
        </w:rPr>
        <w:t xml:space="preserve"> human death resulting from exposure to </w:t>
      </w:r>
      <w:r w:rsidRPr="00453982">
        <w:rPr>
          <w:rFonts w:cs="Arial"/>
          <w:noProof/>
        </w:rPr>
        <w:t>my</w:t>
      </w:r>
      <w:r w:rsidR="002069A5" w:rsidRPr="00453982">
        <w:rPr>
          <w:rFonts w:cs="Arial"/>
          <w:noProof/>
        </w:rPr>
        <w:t xml:space="preserve"> animal that was not euthanised as instructed, will result </w:t>
      </w:r>
      <w:r w:rsidR="00AC1A6D" w:rsidRPr="00453982">
        <w:rPr>
          <w:rFonts w:cs="Arial"/>
          <w:noProof/>
        </w:rPr>
        <w:t xml:space="preserve">in </w:t>
      </w:r>
      <w:r w:rsidRPr="00453982">
        <w:rPr>
          <w:rFonts w:cs="Arial"/>
          <w:noProof/>
        </w:rPr>
        <w:t>charges being laid</w:t>
      </w:r>
      <w:r w:rsidR="002069A5" w:rsidRPr="00453982">
        <w:rPr>
          <w:rFonts w:cs="Arial"/>
          <w:noProof/>
        </w:rPr>
        <w:t xml:space="preserve"> for manslaughter. </w:t>
      </w:r>
      <w:r w:rsidRPr="00453982">
        <w:rPr>
          <w:rFonts w:cs="Arial"/>
          <w:noProof/>
        </w:rPr>
        <w:t>I understand that a</w:t>
      </w:r>
      <w:r w:rsidR="002069A5" w:rsidRPr="00453982">
        <w:rPr>
          <w:rFonts w:cs="Arial"/>
          <w:noProof/>
        </w:rPr>
        <w:t xml:space="preserve">n animal death resulting from exposure to </w:t>
      </w:r>
      <w:r w:rsidRPr="00453982">
        <w:rPr>
          <w:rFonts w:cs="Arial"/>
          <w:noProof/>
        </w:rPr>
        <w:t>my</w:t>
      </w:r>
      <w:r w:rsidR="002069A5" w:rsidRPr="00453982">
        <w:rPr>
          <w:rFonts w:cs="Arial"/>
          <w:noProof/>
        </w:rPr>
        <w:t xml:space="preserve"> animal that was not euthanised as instructed, </w:t>
      </w:r>
      <w:r w:rsidRPr="00453982">
        <w:rPr>
          <w:rFonts w:cs="Arial"/>
          <w:noProof/>
        </w:rPr>
        <w:t>may</w:t>
      </w:r>
      <w:r w:rsidR="002069A5" w:rsidRPr="00453982">
        <w:rPr>
          <w:rFonts w:cs="Arial"/>
          <w:noProof/>
        </w:rPr>
        <w:t xml:space="preserve"> result </w:t>
      </w:r>
      <w:r w:rsidRPr="00453982">
        <w:rPr>
          <w:rFonts w:cs="Arial"/>
          <w:noProof/>
        </w:rPr>
        <w:t xml:space="preserve">in </w:t>
      </w:r>
      <w:r w:rsidR="002069A5" w:rsidRPr="00453982">
        <w:rPr>
          <w:rFonts w:cs="Arial"/>
          <w:noProof/>
        </w:rPr>
        <w:t xml:space="preserve"> potential </w:t>
      </w:r>
      <w:r w:rsidRPr="00453982">
        <w:rPr>
          <w:rFonts w:cs="Arial"/>
          <w:noProof/>
        </w:rPr>
        <w:t>charges</w:t>
      </w:r>
      <w:r w:rsidR="002069A5" w:rsidRPr="00453982">
        <w:rPr>
          <w:rFonts w:cs="Arial"/>
          <w:noProof/>
        </w:rPr>
        <w:t xml:space="preserve"> for the financial loss implicated.</w:t>
      </w:r>
    </w:p>
    <w:p w14:paraId="751138B4" w14:textId="0D0F7E78" w:rsidR="004C638A" w:rsidRPr="00283249" w:rsidRDefault="00342356" w:rsidP="001D0BD3">
      <w:pPr>
        <w:widowControl w:val="0"/>
        <w:spacing w:line="240" w:lineRule="auto"/>
        <w:jc w:val="both"/>
        <w:rPr>
          <w:rFonts w:cs="Arial"/>
          <w:noProof/>
          <w:color w:val="FF0000"/>
        </w:rPr>
      </w:pPr>
      <w:r w:rsidRPr="00283249">
        <w:rPr>
          <w:rFonts w:cs="Arial"/>
          <w:noProof/>
          <w:color w:val="FF0000"/>
        </w:rPr>
        <w:t xml:space="preserve">I commit to isolating my animal(s) to the satisfaction of the responsible </w:t>
      </w:r>
      <w:commentRangeStart w:id="27"/>
      <w:r w:rsidRPr="00283249">
        <w:rPr>
          <w:rFonts w:cs="Arial"/>
          <w:noProof/>
          <w:color w:val="FF0000"/>
        </w:rPr>
        <w:t>state veterinarian</w:t>
      </w:r>
      <w:commentRangeEnd w:id="27"/>
      <w:r w:rsidRPr="00283249">
        <w:rPr>
          <w:rStyle w:val="CommentReference"/>
          <w:color w:val="FF0000"/>
        </w:rPr>
        <w:commentReference w:id="27"/>
      </w:r>
      <w:r w:rsidRPr="00283249">
        <w:rPr>
          <w:rFonts w:cs="Arial"/>
          <w:noProof/>
          <w:color w:val="FF0000"/>
        </w:rPr>
        <w:t>:</w:t>
      </w:r>
      <w:r w:rsidRPr="00283249">
        <w:rPr>
          <w:rFonts w:cs="Arial"/>
          <w:b/>
          <w:bCs/>
          <w:noProof/>
          <w:color w:val="FF0000"/>
        </w:rPr>
        <w:t xml:space="preserve"> Yes  /   No</w:t>
      </w:r>
    </w:p>
    <w:p w14:paraId="544AA0C7" w14:textId="22A3EB7B" w:rsidR="00762EF9" w:rsidRPr="00453982" w:rsidRDefault="00762EF9" w:rsidP="001D0BD3">
      <w:pPr>
        <w:widowControl w:val="0"/>
        <w:spacing w:line="240" w:lineRule="auto"/>
        <w:jc w:val="both"/>
        <w:rPr>
          <w:rFonts w:cs="Arial"/>
          <w:noProof/>
        </w:rPr>
      </w:pPr>
      <w:r w:rsidRPr="00453982">
        <w:rPr>
          <w:rFonts w:cs="Arial"/>
          <w:noProof/>
        </w:rPr>
        <w:t>List of animal(s) to be isolated (specie, description, identification):</w:t>
      </w:r>
    </w:p>
    <w:p w14:paraId="20789561" w14:textId="0289244C" w:rsidR="00762EF9" w:rsidRDefault="00762EF9" w:rsidP="001D0BD3">
      <w:pPr>
        <w:widowControl w:val="0"/>
        <w:spacing w:line="240" w:lineRule="auto"/>
        <w:jc w:val="both"/>
        <w:rPr>
          <w:rFonts w:cs="Arial"/>
          <w:noProof/>
        </w:rPr>
      </w:pPr>
      <w:r>
        <w:rPr>
          <w:rFonts w:cs="Arial"/>
          <w:noProof/>
        </w:rPr>
        <w:t>____________________________________________________</w:t>
      </w:r>
    </w:p>
    <w:p w14:paraId="1D8D52EA" w14:textId="2F1365B4" w:rsidR="00762EF9" w:rsidRDefault="00762EF9" w:rsidP="001D0BD3">
      <w:pPr>
        <w:widowControl w:val="0"/>
        <w:spacing w:line="240" w:lineRule="auto"/>
        <w:jc w:val="both"/>
        <w:rPr>
          <w:rFonts w:cs="Arial"/>
          <w:noProof/>
        </w:rPr>
      </w:pPr>
      <w:r>
        <w:rPr>
          <w:rFonts w:cs="Arial"/>
          <w:noProof/>
        </w:rPr>
        <w:t>____________________________________________________</w:t>
      </w:r>
    </w:p>
    <w:p w14:paraId="02D05273" w14:textId="009758BA" w:rsidR="00762EF9" w:rsidRDefault="00762EF9" w:rsidP="001D0BD3">
      <w:pPr>
        <w:widowControl w:val="0"/>
        <w:spacing w:line="240" w:lineRule="auto"/>
        <w:jc w:val="both"/>
        <w:rPr>
          <w:rFonts w:cs="Arial"/>
          <w:noProof/>
        </w:rPr>
      </w:pPr>
      <w:r>
        <w:rPr>
          <w:rFonts w:cs="Arial"/>
          <w:noProof/>
        </w:rPr>
        <w:t xml:space="preserve">____________________________________________________ </w:t>
      </w:r>
    </w:p>
    <w:p w14:paraId="5A41B355" w14:textId="77777777" w:rsidR="00762EF9" w:rsidRDefault="00762EF9" w:rsidP="001D0BD3">
      <w:pPr>
        <w:widowControl w:val="0"/>
        <w:spacing w:line="240" w:lineRule="auto"/>
        <w:jc w:val="both"/>
        <w:rPr>
          <w:rFonts w:cs="Arial"/>
          <w:noProof/>
        </w:rPr>
      </w:pPr>
    </w:p>
    <w:p w14:paraId="2CC79E42" w14:textId="77777777" w:rsidR="00762EF9" w:rsidRDefault="00762EF9" w:rsidP="001D0BD3">
      <w:pPr>
        <w:widowControl w:val="0"/>
        <w:spacing w:line="240" w:lineRule="auto"/>
        <w:jc w:val="both"/>
        <w:rPr>
          <w:rFonts w:cs="Arial"/>
          <w:noProof/>
        </w:rPr>
      </w:pPr>
    </w:p>
    <w:p w14:paraId="454654B5" w14:textId="77777777" w:rsidR="001D0BD3" w:rsidRDefault="001D0BD3" w:rsidP="001D0BD3">
      <w:pPr>
        <w:widowControl w:val="0"/>
        <w:spacing w:after="0" w:line="240" w:lineRule="auto"/>
        <w:jc w:val="both"/>
        <w:rPr>
          <w:rFonts w:cs="Arial"/>
          <w:noProof/>
        </w:rPr>
      </w:pPr>
      <w:r>
        <w:rPr>
          <w:rFonts w:cs="Arial"/>
          <w:noProof/>
        </w:rPr>
        <w:t>___________________</w:t>
      </w:r>
      <w:r>
        <w:rPr>
          <w:rFonts w:cs="Arial"/>
          <w:noProof/>
        </w:rPr>
        <w:tab/>
      </w:r>
      <w:r>
        <w:rPr>
          <w:rFonts w:cs="Arial"/>
          <w:noProof/>
        </w:rPr>
        <w:tab/>
      </w:r>
      <w:r>
        <w:rPr>
          <w:rFonts w:cs="Arial"/>
          <w:noProof/>
        </w:rPr>
        <w:tab/>
      </w:r>
      <w:r>
        <w:rPr>
          <w:rFonts w:cs="Arial"/>
          <w:noProof/>
        </w:rPr>
        <w:tab/>
      </w:r>
      <w:r>
        <w:rPr>
          <w:rFonts w:cs="Arial"/>
          <w:noProof/>
        </w:rPr>
        <w:tab/>
      </w:r>
      <w:r>
        <w:rPr>
          <w:rFonts w:cs="Arial"/>
          <w:noProof/>
        </w:rPr>
        <w:tab/>
      </w:r>
      <w:r>
        <w:rPr>
          <w:rFonts w:cs="Arial"/>
          <w:noProof/>
        </w:rPr>
        <w:tab/>
        <w:t>___________________</w:t>
      </w:r>
    </w:p>
    <w:p w14:paraId="362C7EA5" w14:textId="77777777" w:rsidR="001D0BD3" w:rsidRDefault="001D0BD3" w:rsidP="001D0BD3">
      <w:pPr>
        <w:widowControl w:val="0"/>
        <w:spacing w:after="0" w:line="240" w:lineRule="auto"/>
        <w:jc w:val="both"/>
        <w:rPr>
          <w:rFonts w:cs="Arial"/>
          <w:noProof/>
        </w:rPr>
      </w:pPr>
      <w:r>
        <w:rPr>
          <w:rFonts w:cs="Arial"/>
          <w:noProof/>
        </w:rPr>
        <w:t>NAME OF OWNER</w:t>
      </w:r>
      <w:r>
        <w:rPr>
          <w:rFonts w:cs="Arial"/>
          <w:noProof/>
        </w:rPr>
        <w:tab/>
      </w:r>
      <w:r>
        <w:rPr>
          <w:rFonts w:cs="Arial"/>
          <w:noProof/>
        </w:rPr>
        <w:tab/>
      </w:r>
      <w:r>
        <w:rPr>
          <w:rFonts w:cs="Arial"/>
          <w:noProof/>
        </w:rPr>
        <w:tab/>
      </w:r>
      <w:r>
        <w:rPr>
          <w:rFonts w:cs="Arial"/>
          <w:noProof/>
        </w:rPr>
        <w:tab/>
      </w:r>
      <w:r>
        <w:rPr>
          <w:rFonts w:cs="Arial"/>
          <w:noProof/>
        </w:rPr>
        <w:tab/>
      </w:r>
      <w:r>
        <w:rPr>
          <w:rFonts w:cs="Arial"/>
          <w:noProof/>
        </w:rPr>
        <w:tab/>
      </w:r>
      <w:r>
        <w:rPr>
          <w:rFonts w:cs="Arial"/>
          <w:noProof/>
        </w:rPr>
        <w:tab/>
        <w:t>NAME OF WITNESS</w:t>
      </w:r>
    </w:p>
    <w:p w14:paraId="64034014" w14:textId="77777777" w:rsidR="001D0BD3" w:rsidRDefault="001D0BD3" w:rsidP="001D0BD3">
      <w:pPr>
        <w:widowControl w:val="0"/>
        <w:spacing w:after="0" w:line="240" w:lineRule="auto"/>
        <w:jc w:val="both"/>
        <w:rPr>
          <w:rFonts w:cs="Arial"/>
          <w:noProof/>
        </w:rPr>
      </w:pPr>
    </w:p>
    <w:p w14:paraId="6BBE2BAF" w14:textId="77777777" w:rsidR="001D0BD3" w:rsidRDefault="001D0BD3" w:rsidP="001D0BD3">
      <w:pPr>
        <w:widowControl w:val="0"/>
        <w:spacing w:after="0" w:line="240" w:lineRule="auto"/>
        <w:jc w:val="both"/>
        <w:rPr>
          <w:rFonts w:cs="Arial"/>
          <w:noProof/>
        </w:rPr>
      </w:pPr>
      <w:r>
        <w:rPr>
          <w:rFonts w:cs="Arial"/>
          <w:noProof/>
        </w:rPr>
        <w:t>___________________</w:t>
      </w:r>
      <w:r>
        <w:rPr>
          <w:rFonts w:cs="Arial"/>
          <w:noProof/>
        </w:rPr>
        <w:tab/>
      </w:r>
      <w:r>
        <w:rPr>
          <w:rFonts w:cs="Arial"/>
          <w:noProof/>
        </w:rPr>
        <w:tab/>
      </w:r>
      <w:r>
        <w:rPr>
          <w:rFonts w:cs="Arial"/>
          <w:noProof/>
        </w:rPr>
        <w:tab/>
      </w:r>
      <w:r>
        <w:rPr>
          <w:rFonts w:cs="Arial"/>
          <w:noProof/>
        </w:rPr>
        <w:tab/>
      </w:r>
      <w:r>
        <w:rPr>
          <w:rFonts w:cs="Arial"/>
          <w:noProof/>
        </w:rPr>
        <w:tab/>
      </w:r>
      <w:r>
        <w:rPr>
          <w:rFonts w:cs="Arial"/>
          <w:noProof/>
        </w:rPr>
        <w:tab/>
      </w:r>
      <w:r>
        <w:rPr>
          <w:rFonts w:cs="Arial"/>
          <w:noProof/>
        </w:rPr>
        <w:tab/>
        <w:t>___________________</w:t>
      </w:r>
    </w:p>
    <w:p w14:paraId="799ED268" w14:textId="77777777" w:rsidR="001D0BD3" w:rsidRDefault="001D0BD3" w:rsidP="001D0BD3">
      <w:pPr>
        <w:widowControl w:val="0"/>
        <w:spacing w:after="0" w:line="240" w:lineRule="auto"/>
        <w:jc w:val="both"/>
        <w:rPr>
          <w:rFonts w:cs="Arial"/>
          <w:noProof/>
        </w:rPr>
      </w:pPr>
      <w:r>
        <w:rPr>
          <w:rFonts w:cs="Arial"/>
          <w:noProof/>
        </w:rPr>
        <w:t>SIGNATURE</w:t>
      </w:r>
      <w:r>
        <w:rPr>
          <w:rFonts w:cs="Arial"/>
          <w:noProof/>
        </w:rPr>
        <w:tab/>
      </w:r>
      <w:r>
        <w:rPr>
          <w:rFonts w:cs="Arial"/>
          <w:noProof/>
        </w:rPr>
        <w:tab/>
      </w:r>
      <w:r>
        <w:rPr>
          <w:rFonts w:cs="Arial"/>
          <w:noProof/>
        </w:rPr>
        <w:tab/>
      </w:r>
      <w:r>
        <w:rPr>
          <w:rFonts w:cs="Arial"/>
          <w:noProof/>
        </w:rPr>
        <w:tab/>
      </w:r>
      <w:r>
        <w:rPr>
          <w:rFonts w:cs="Arial"/>
          <w:noProof/>
        </w:rPr>
        <w:tab/>
      </w:r>
      <w:r>
        <w:rPr>
          <w:rFonts w:cs="Arial"/>
          <w:noProof/>
        </w:rPr>
        <w:tab/>
      </w:r>
      <w:r>
        <w:rPr>
          <w:rFonts w:cs="Arial"/>
          <w:noProof/>
        </w:rPr>
        <w:tab/>
      </w:r>
      <w:r>
        <w:rPr>
          <w:rFonts w:cs="Arial"/>
          <w:noProof/>
        </w:rPr>
        <w:tab/>
        <w:t>WITNESS</w:t>
      </w:r>
    </w:p>
    <w:p w14:paraId="5CFAC71B" w14:textId="77777777" w:rsidR="001D0BD3" w:rsidRDefault="001D0BD3" w:rsidP="001D0BD3">
      <w:pPr>
        <w:widowControl w:val="0"/>
        <w:spacing w:after="0" w:line="240" w:lineRule="auto"/>
        <w:jc w:val="both"/>
        <w:rPr>
          <w:rFonts w:cs="Arial"/>
          <w:noProof/>
        </w:rPr>
      </w:pPr>
    </w:p>
    <w:p w14:paraId="1BB5433B" w14:textId="77777777" w:rsidR="001D0BD3" w:rsidRDefault="001D0BD3" w:rsidP="001D0BD3">
      <w:pPr>
        <w:widowControl w:val="0"/>
        <w:spacing w:after="0" w:line="240" w:lineRule="auto"/>
        <w:jc w:val="both"/>
        <w:rPr>
          <w:rFonts w:cs="Arial"/>
          <w:noProof/>
        </w:rPr>
      </w:pPr>
      <w:r>
        <w:rPr>
          <w:rFonts w:cs="Arial"/>
          <w:noProof/>
        </w:rPr>
        <w:lastRenderedPageBreak/>
        <w:t>___________________</w:t>
      </w:r>
      <w:r>
        <w:rPr>
          <w:rFonts w:cs="Arial"/>
          <w:noProof/>
        </w:rPr>
        <w:tab/>
      </w:r>
      <w:r>
        <w:rPr>
          <w:rFonts w:cs="Arial"/>
          <w:noProof/>
        </w:rPr>
        <w:tab/>
      </w:r>
      <w:r>
        <w:rPr>
          <w:rFonts w:cs="Arial"/>
          <w:noProof/>
        </w:rPr>
        <w:tab/>
      </w:r>
      <w:r>
        <w:rPr>
          <w:rFonts w:cs="Arial"/>
          <w:noProof/>
        </w:rPr>
        <w:tab/>
      </w:r>
      <w:r>
        <w:rPr>
          <w:rFonts w:cs="Arial"/>
          <w:noProof/>
        </w:rPr>
        <w:tab/>
      </w:r>
      <w:r>
        <w:rPr>
          <w:rFonts w:cs="Arial"/>
          <w:noProof/>
        </w:rPr>
        <w:tab/>
      </w:r>
      <w:r>
        <w:rPr>
          <w:rFonts w:cs="Arial"/>
          <w:noProof/>
        </w:rPr>
        <w:tab/>
        <w:t>___________________</w:t>
      </w:r>
    </w:p>
    <w:p w14:paraId="13E101E8" w14:textId="77777777" w:rsidR="001D0BD3" w:rsidRDefault="001D0BD3" w:rsidP="001D0BD3">
      <w:pPr>
        <w:widowControl w:val="0"/>
        <w:spacing w:after="0" w:line="240" w:lineRule="auto"/>
        <w:jc w:val="both"/>
        <w:rPr>
          <w:rFonts w:cs="Arial"/>
          <w:noProof/>
        </w:rPr>
      </w:pPr>
      <w:r>
        <w:rPr>
          <w:rFonts w:cs="Arial"/>
          <w:noProof/>
        </w:rPr>
        <w:t>DATE</w:t>
      </w:r>
      <w:r>
        <w:rPr>
          <w:rFonts w:cs="Arial"/>
          <w:noProof/>
        </w:rPr>
        <w:tab/>
      </w:r>
      <w:r>
        <w:rPr>
          <w:rFonts w:cs="Arial"/>
          <w:noProof/>
        </w:rPr>
        <w:tab/>
      </w:r>
      <w:r>
        <w:rPr>
          <w:rFonts w:cs="Arial"/>
          <w:noProof/>
        </w:rPr>
        <w:tab/>
      </w:r>
      <w:r>
        <w:rPr>
          <w:rFonts w:cs="Arial"/>
          <w:noProof/>
        </w:rPr>
        <w:tab/>
      </w:r>
      <w:r>
        <w:rPr>
          <w:rFonts w:cs="Arial"/>
          <w:noProof/>
        </w:rPr>
        <w:tab/>
      </w:r>
      <w:r>
        <w:rPr>
          <w:rFonts w:cs="Arial"/>
          <w:noProof/>
        </w:rPr>
        <w:tab/>
      </w:r>
      <w:r>
        <w:rPr>
          <w:rFonts w:cs="Arial"/>
          <w:noProof/>
        </w:rPr>
        <w:tab/>
      </w:r>
      <w:r>
        <w:rPr>
          <w:rFonts w:cs="Arial"/>
          <w:noProof/>
        </w:rPr>
        <w:tab/>
      </w:r>
      <w:r>
        <w:rPr>
          <w:rFonts w:cs="Arial"/>
          <w:noProof/>
        </w:rPr>
        <w:tab/>
        <w:t>DATE</w:t>
      </w:r>
    </w:p>
    <w:p w14:paraId="47FF9E71" w14:textId="77777777" w:rsidR="00B20E7E" w:rsidRDefault="00B20E7E" w:rsidP="00E3758B">
      <w:pPr>
        <w:rPr>
          <w:highlight w:val="yellow"/>
        </w:rPr>
      </w:pPr>
    </w:p>
    <w:p w14:paraId="041D7A94" w14:textId="77777777" w:rsidR="00B20E7E" w:rsidRDefault="00B20E7E" w:rsidP="00E3758B">
      <w:pPr>
        <w:rPr>
          <w:highlight w:val="yellow"/>
        </w:rPr>
      </w:pPr>
    </w:p>
    <w:p w14:paraId="29083B91" w14:textId="77777777" w:rsidR="00B20E7E" w:rsidRDefault="00B20E7E" w:rsidP="00E3758B">
      <w:pPr>
        <w:rPr>
          <w:highlight w:val="yellow"/>
        </w:rPr>
      </w:pPr>
    </w:p>
    <w:p w14:paraId="66AE07A5" w14:textId="77777777" w:rsidR="00B20E7E" w:rsidRDefault="00B20E7E" w:rsidP="00E3758B">
      <w:pPr>
        <w:rPr>
          <w:highlight w:val="yellow"/>
        </w:rPr>
      </w:pPr>
    </w:p>
    <w:p w14:paraId="658D32EE" w14:textId="3BE1F62E" w:rsidR="00421DAE" w:rsidRDefault="00421DAE" w:rsidP="00E3758B">
      <w:r w:rsidRPr="00421DAE">
        <w:rPr>
          <w:highlight w:val="yellow"/>
        </w:rPr>
        <w:t>ADDENDUM</w:t>
      </w:r>
      <w:r>
        <w:rPr>
          <w:highlight w:val="yellow"/>
        </w:rPr>
        <w:t xml:space="preserve"> B</w:t>
      </w:r>
      <w:r w:rsidRPr="00421DAE">
        <w:rPr>
          <w:highlight w:val="yellow"/>
        </w:rPr>
        <w:t xml:space="preserve"> – Affidavit template</w:t>
      </w:r>
    </w:p>
    <w:p w14:paraId="6B875F14" w14:textId="0AA74CAE" w:rsidR="00E57E9F" w:rsidRDefault="00E57E9F" w:rsidP="00E57E9F">
      <w:pPr>
        <w:jc w:val="both"/>
      </w:pPr>
      <w:r>
        <w:t>Reporting a Crime -</w:t>
      </w:r>
      <w:r w:rsidRPr="00E57E9F">
        <w:t xml:space="preserve"> </w:t>
      </w:r>
      <w:hyperlink r:id="rId13" w:history="1">
        <w:r w:rsidRPr="00C150A6">
          <w:rPr>
            <w:rStyle w:val="Hyperlink"/>
          </w:rPr>
          <w:t>https://www.saps.gov.za/services/report_crime.php</w:t>
        </w:r>
      </w:hyperlink>
      <w:r>
        <w:t xml:space="preserve"> </w:t>
      </w:r>
    </w:p>
    <w:p w14:paraId="55B8EFAE" w14:textId="1AB3F40C" w:rsidR="00E57E9F" w:rsidRDefault="00E57E9F" w:rsidP="00E57E9F">
      <w:pPr>
        <w:jc w:val="both"/>
      </w:pPr>
      <w:commentRangeStart w:id="28"/>
      <w:r>
        <w:t>This service is provided to any person who is a victim of crime.  To report a crime is free of charge and all the necessary documentation will be completed by a police official. A case docket will be opened and the crime will be investigated, effect the arrest of suspects and present the case to the courts for prosecution.</w:t>
      </w:r>
    </w:p>
    <w:p w14:paraId="78BF23EF" w14:textId="36759E1D" w:rsidR="00E57E9F" w:rsidRDefault="00E57E9F" w:rsidP="00E57E9F">
      <w:pPr>
        <w:jc w:val="both"/>
      </w:pPr>
      <w:r>
        <w:t>If you visit the local police station to report a crime, you will be attended to in the Community Service Centre by a police official.  The police official will first interview you and then take a statement from you.  The reported crime will be registered in the Crime Administration System (CAS).  You will be given a CAS number which must be used for all enquiries regarding the reported criminal case. The completed case docket is allocated to a police detective who will carry out the investigation.  All enquiries can be directed to the detective.</w:t>
      </w:r>
    </w:p>
    <w:p w14:paraId="3255F260" w14:textId="410A19B0" w:rsidR="00E57E9F" w:rsidRDefault="00E57E9F" w:rsidP="00E57E9F">
      <w:pPr>
        <w:jc w:val="both"/>
      </w:pPr>
      <w:r>
        <w:t>The detective in charge of the particular case will complete the investigation and present the docket to the relevant court for prosecution.  The detective will keep you informed of any progress including when to attend the court hearings.</w:t>
      </w:r>
      <w:commentRangeEnd w:id="28"/>
      <w:r>
        <w:rPr>
          <w:rStyle w:val="CommentReference"/>
        </w:rPr>
        <w:commentReference w:id="28"/>
      </w:r>
    </w:p>
    <w:p w14:paraId="389BD3A8" w14:textId="423F2112" w:rsidR="00364AD0" w:rsidRDefault="00364AD0" w:rsidP="00364AD0">
      <w:pPr>
        <w:jc w:val="both"/>
      </w:pPr>
      <w:commentRangeStart w:id="29"/>
      <w:r>
        <w:t>An affidavit is a written statement made under oath</w:t>
      </w:r>
      <w:commentRangeEnd w:id="29"/>
      <w:r w:rsidR="00035F6E">
        <w:rPr>
          <w:rStyle w:val="CommentReference"/>
        </w:rPr>
        <w:commentReference w:id="29"/>
      </w:r>
      <w:r>
        <w:t>. This means that the person who is making the statement has sworn that the document contains the truth and is aware that they will be prosecuted if it is found that the contents of the affidavit (or parts thereof) are untrue. An affidavit can be made at any police station where you will be given a form to use</w:t>
      </w:r>
      <w:r w:rsidR="008512E7">
        <w:t xml:space="preserve">, </w:t>
      </w:r>
      <w:r w:rsidR="008512E7" w:rsidRPr="008512E7">
        <w:rPr>
          <w:color w:val="FF0000"/>
        </w:rPr>
        <w:t>or the example below can be followed:</w:t>
      </w:r>
    </w:p>
    <w:p w14:paraId="6C844203" w14:textId="77777777" w:rsidR="00E57E9F" w:rsidRDefault="00E57E9F" w:rsidP="00E57E9F">
      <w:pPr>
        <w:spacing w:after="120" w:line="360" w:lineRule="auto"/>
        <w:ind w:left="360"/>
        <w:jc w:val="center"/>
        <w:rPr>
          <w:rFonts w:ascii="Arial" w:eastAsia="Times New Roman" w:hAnsi="Arial" w:cs="Arial"/>
          <w:b/>
          <w:u w:val="single"/>
        </w:rPr>
      </w:pPr>
    </w:p>
    <w:p w14:paraId="170705E0" w14:textId="39FE515D" w:rsidR="00E57E9F" w:rsidRPr="00E57E9F" w:rsidRDefault="00E57E9F" w:rsidP="00E57E9F">
      <w:pPr>
        <w:spacing w:after="120" w:line="360" w:lineRule="auto"/>
        <w:ind w:left="360"/>
        <w:jc w:val="center"/>
        <w:rPr>
          <w:rFonts w:eastAsia="Times New Roman" w:cstheme="minorHAnsi"/>
          <w:b/>
          <w:u w:val="single"/>
        </w:rPr>
      </w:pPr>
      <w:commentRangeStart w:id="30"/>
      <w:r w:rsidRPr="00E57E9F">
        <w:rPr>
          <w:rFonts w:eastAsia="Times New Roman" w:cstheme="minorHAnsi"/>
          <w:b/>
          <w:u w:val="single"/>
        </w:rPr>
        <w:t>AFFIDAVIT</w:t>
      </w:r>
      <w:commentRangeEnd w:id="30"/>
      <w:r w:rsidR="00035F6E" w:rsidRPr="008512E7">
        <w:rPr>
          <w:rStyle w:val="CommentReference"/>
          <w:rFonts w:cstheme="minorHAnsi"/>
        </w:rPr>
        <w:commentReference w:id="30"/>
      </w:r>
    </w:p>
    <w:p w14:paraId="03792C68" w14:textId="77777777" w:rsidR="00E57E9F" w:rsidRPr="00E57E9F" w:rsidRDefault="00E57E9F" w:rsidP="008512E7">
      <w:pPr>
        <w:spacing w:after="120" w:line="276" w:lineRule="auto"/>
        <w:jc w:val="both"/>
        <w:rPr>
          <w:rFonts w:eastAsia="Times New Roman" w:cstheme="minorHAnsi"/>
        </w:rPr>
      </w:pPr>
    </w:p>
    <w:p w14:paraId="5AA956F0" w14:textId="6E3F3576" w:rsidR="00E57E9F" w:rsidRPr="00E57E9F" w:rsidRDefault="00E57E9F" w:rsidP="008512E7">
      <w:pPr>
        <w:numPr>
          <w:ilvl w:val="0"/>
          <w:numId w:val="12"/>
        </w:numPr>
        <w:autoSpaceDE w:val="0"/>
        <w:autoSpaceDN w:val="0"/>
        <w:adjustRightInd w:val="0"/>
        <w:spacing w:after="120" w:line="276" w:lineRule="auto"/>
        <w:jc w:val="both"/>
        <w:rPr>
          <w:rFonts w:eastAsia="Calibri" w:cstheme="minorHAnsi"/>
          <w:color w:val="000000"/>
        </w:rPr>
      </w:pPr>
      <w:r w:rsidRPr="00E57E9F">
        <w:rPr>
          <w:rFonts w:eastAsia="Calibri" w:cstheme="minorHAnsi"/>
        </w:rPr>
        <w:t>I, the undersigned</w:t>
      </w:r>
      <w:r w:rsidRPr="008512E7">
        <w:rPr>
          <w:rFonts w:eastAsia="Calibri" w:cstheme="minorHAnsi"/>
          <w:color w:val="FF0000"/>
        </w:rPr>
        <w:t>, [name, surname, ID no.]</w:t>
      </w:r>
      <w:r w:rsidRPr="00E57E9F">
        <w:rPr>
          <w:rFonts w:eastAsia="Calibri" w:cstheme="minorHAnsi"/>
          <w:color w:val="FF0000"/>
        </w:rPr>
        <w:t xml:space="preserve">, </w:t>
      </w:r>
      <w:r w:rsidRPr="008512E7">
        <w:rPr>
          <w:rFonts w:eastAsia="Calibri" w:cstheme="minorHAnsi"/>
          <w:color w:val="FF0000"/>
        </w:rPr>
        <w:t>[title]</w:t>
      </w:r>
      <w:r w:rsidRPr="00E57E9F">
        <w:rPr>
          <w:rFonts w:eastAsia="Calibri" w:cstheme="minorHAnsi"/>
          <w:color w:val="FF0000"/>
        </w:rPr>
        <w:t xml:space="preserve">, </w:t>
      </w:r>
      <w:r w:rsidRPr="008512E7">
        <w:rPr>
          <w:rFonts w:eastAsia="Calibri" w:cstheme="minorHAnsi"/>
          <w:color w:val="FF0000"/>
        </w:rPr>
        <w:t>[department]</w:t>
      </w:r>
      <w:r w:rsidRPr="00E57E9F">
        <w:rPr>
          <w:rFonts w:eastAsia="Calibri" w:cstheme="minorHAnsi"/>
          <w:color w:val="FF0000"/>
        </w:rPr>
        <w:t xml:space="preserve"> </w:t>
      </w:r>
      <w:r w:rsidRPr="00E57E9F">
        <w:rPr>
          <w:rFonts w:eastAsia="Calibri" w:cstheme="minorHAnsi"/>
          <w:color w:val="000000"/>
        </w:rPr>
        <w:t>hereby make oath and state that:</w:t>
      </w:r>
    </w:p>
    <w:p w14:paraId="2D792821" w14:textId="607D6CBB" w:rsidR="00E57E9F" w:rsidRPr="00E57E9F" w:rsidRDefault="00E57E9F" w:rsidP="008512E7">
      <w:pPr>
        <w:numPr>
          <w:ilvl w:val="1"/>
          <w:numId w:val="12"/>
        </w:numPr>
        <w:autoSpaceDE w:val="0"/>
        <w:autoSpaceDN w:val="0"/>
        <w:adjustRightInd w:val="0"/>
        <w:spacing w:after="120" w:line="276" w:lineRule="auto"/>
        <w:jc w:val="both"/>
        <w:rPr>
          <w:rFonts w:eastAsia="Calibri" w:cstheme="minorHAnsi"/>
          <w:color w:val="000000"/>
        </w:rPr>
      </w:pPr>
      <w:r w:rsidRPr="00E57E9F">
        <w:rPr>
          <w:rFonts w:eastAsia="Calibri" w:cstheme="minorHAnsi"/>
          <w:color w:val="000000"/>
        </w:rPr>
        <w:t xml:space="preserve">I am an adult person and </w:t>
      </w:r>
      <w:r w:rsidRPr="008512E7">
        <w:rPr>
          <w:rFonts w:eastAsia="Calibri" w:cstheme="minorHAnsi"/>
          <w:color w:val="000000"/>
        </w:rPr>
        <w:t>[an authorised state veterinarian]</w:t>
      </w:r>
      <w:r w:rsidRPr="00E57E9F">
        <w:rPr>
          <w:rFonts w:eastAsia="Calibri" w:cstheme="minorHAnsi"/>
          <w:color w:val="000000"/>
        </w:rPr>
        <w:t xml:space="preserve"> in terms of </w:t>
      </w:r>
      <w:r w:rsidRPr="00E57E9F">
        <w:rPr>
          <w:rFonts w:eastAsia="Calibri" w:cstheme="minorHAnsi"/>
          <w:color w:val="FF0000"/>
        </w:rPr>
        <w:t xml:space="preserve">Section </w:t>
      </w:r>
      <w:r w:rsidRPr="008512E7">
        <w:rPr>
          <w:rFonts w:eastAsia="Calibri" w:cstheme="minorHAnsi"/>
          <w:color w:val="FF0000"/>
        </w:rPr>
        <w:t>4</w:t>
      </w:r>
      <w:r w:rsidRPr="00E57E9F">
        <w:rPr>
          <w:rFonts w:eastAsia="Calibri" w:cstheme="minorHAnsi"/>
          <w:color w:val="FF0000"/>
        </w:rPr>
        <w:t xml:space="preserve"> of </w:t>
      </w:r>
      <w:r w:rsidRPr="00E57E9F">
        <w:rPr>
          <w:rFonts w:eastAsia="Calibri" w:cstheme="minorHAnsi"/>
          <w:color w:val="000000"/>
        </w:rPr>
        <w:t>the Animal Diseases Act 1984 (Act no 35 of 84)</w:t>
      </w:r>
      <w:r w:rsidRPr="008512E7">
        <w:rPr>
          <w:rFonts w:eastAsia="Calibri" w:cstheme="minorHAnsi"/>
          <w:color w:val="000000"/>
        </w:rPr>
        <w:t>, responsible for implementation of the Act.</w:t>
      </w:r>
      <w:r w:rsidRPr="00E57E9F">
        <w:rPr>
          <w:rFonts w:eastAsia="Calibri" w:cstheme="minorHAnsi"/>
          <w:color w:val="000000"/>
        </w:rPr>
        <w:t xml:space="preserve"> </w:t>
      </w:r>
    </w:p>
    <w:p w14:paraId="1C0545E5" w14:textId="3E06217D" w:rsidR="00E57E9F" w:rsidRPr="00E57E9F" w:rsidRDefault="00E57E9F" w:rsidP="008512E7">
      <w:pPr>
        <w:numPr>
          <w:ilvl w:val="1"/>
          <w:numId w:val="12"/>
        </w:numPr>
        <w:autoSpaceDE w:val="0"/>
        <w:autoSpaceDN w:val="0"/>
        <w:adjustRightInd w:val="0"/>
        <w:spacing w:after="120" w:line="276" w:lineRule="auto"/>
        <w:jc w:val="both"/>
        <w:rPr>
          <w:rFonts w:eastAsia="Calibri" w:cstheme="minorHAnsi"/>
          <w:color w:val="000000"/>
        </w:rPr>
      </w:pPr>
      <w:r w:rsidRPr="00E57E9F">
        <w:rPr>
          <w:rFonts w:eastAsia="Calibri" w:cstheme="minorHAnsi"/>
          <w:color w:val="000000"/>
        </w:rPr>
        <w:t xml:space="preserve">I wish to bring the concerns as set out below, to the attention of the South African </w:t>
      </w:r>
      <w:r w:rsidRPr="008512E7">
        <w:rPr>
          <w:rFonts w:eastAsia="Calibri" w:cstheme="minorHAnsi"/>
          <w:color w:val="000000"/>
        </w:rPr>
        <w:t>Police Service</w:t>
      </w:r>
      <w:r w:rsidRPr="00E57E9F">
        <w:rPr>
          <w:rFonts w:eastAsia="Calibri" w:cstheme="minorHAnsi"/>
          <w:color w:val="000000"/>
        </w:rPr>
        <w:t>.</w:t>
      </w:r>
    </w:p>
    <w:p w14:paraId="115715BF" w14:textId="2B92A45F" w:rsidR="00E57E9F" w:rsidRPr="00E57E9F" w:rsidRDefault="00E57E9F" w:rsidP="008512E7">
      <w:pPr>
        <w:numPr>
          <w:ilvl w:val="0"/>
          <w:numId w:val="12"/>
        </w:numPr>
        <w:autoSpaceDE w:val="0"/>
        <w:autoSpaceDN w:val="0"/>
        <w:adjustRightInd w:val="0"/>
        <w:spacing w:after="120" w:line="276" w:lineRule="auto"/>
        <w:jc w:val="both"/>
        <w:rPr>
          <w:rFonts w:eastAsia="Calibri" w:cstheme="minorHAnsi"/>
          <w:color w:val="FF0000"/>
        </w:rPr>
      </w:pPr>
      <w:r w:rsidRPr="00E57E9F">
        <w:rPr>
          <w:rFonts w:eastAsia="Calibri" w:cstheme="minorHAnsi"/>
        </w:rPr>
        <w:t xml:space="preserve">On </w:t>
      </w:r>
      <w:r w:rsidRPr="008512E7">
        <w:rPr>
          <w:rFonts w:eastAsia="Calibri" w:cstheme="minorHAnsi"/>
          <w:color w:val="FF0000"/>
        </w:rPr>
        <w:t>[date]</w:t>
      </w:r>
      <w:r w:rsidRPr="00E57E9F">
        <w:rPr>
          <w:rFonts w:eastAsia="Calibri" w:cstheme="minorHAnsi"/>
          <w:color w:val="FF0000"/>
        </w:rPr>
        <w:t xml:space="preserve">, </w:t>
      </w:r>
      <w:r w:rsidRPr="008512E7">
        <w:rPr>
          <w:rFonts w:eastAsia="Calibri" w:cstheme="minorHAnsi"/>
          <w:color w:val="FF0000"/>
        </w:rPr>
        <w:t>[summary of event]</w:t>
      </w:r>
      <w:r w:rsidRPr="00E57E9F">
        <w:rPr>
          <w:rFonts w:eastAsia="Calibri" w:cstheme="minorHAnsi"/>
          <w:color w:val="FF0000"/>
        </w:rPr>
        <w:t xml:space="preserve">. </w:t>
      </w:r>
    </w:p>
    <w:p w14:paraId="16738008" w14:textId="1E8A2DA9" w:rsidR="00035F6E" w:rsidRPr="00E57E9F" w:rsidRDefault="00035F6E" w:rsidP="008512E7">
      <w:pPr>
        <w:numPr>
          <w:ilvl w:val="0"/>
          <w:numId w:val="12"/>
        </w:numPr>
        <w:autoSpaceDE w:val="0"/>
        <w:autoSpaceDN w:val="0"/>
        <w:adjustRightInd w:val="0"/>
        <w:spacing w:after="120" w:line="276" w:lineRule="auto"/>
        <w:jc w:val="both"/>
        <w:rPr>
          <w:rFonts w:eastAsia="Calibri" w:cstheme="minorHAnsi"/>
        </w:rPr>
      </w:pPr>
      <w:r w:rsidRPr="00E57E9F">
        <w:rPr>
          <w:rFonts w:eastAsia="Calibri" w:cstheme="minorHAnsi"/>
        </w:rPr>
        <w:t xml:space="preserve">In terms of </w:t>
      </w:r>
      <w:r w:rsidRPr="008512E7">
        <w:rPr>
          <w:rFonts w:eastAsia="Calibri" w:cstheme="minorHAnsi"/>
        </w:rPr>
        <w:t xml:space="preserve">Table 2 of </w:t>
      </w:r>
      <w:r w:rsidRPr="00E57E9F">
        <w:rPr>
          <w:rFonts w:eastAsia="Calibri" w:cstheme="minorHAnsi"/>
        </w:rPr>
        <w:t xml:space="preserve">the Animal Diseases </w:t>
      </w:r>
      <w:r w:rsidRPr="008512E7">
        <w:rPr>
          <w:rFonts w:eastAsia="Calibri" w:cstheme="minorHAnsi"/>
        </w:rPr>
        <w:t>Regulations</w:t>
      </w:r>
      <w:r w:rsidRPr="00E57E9F">
        <w:rPr>
          <w:rFonts w:eastAsia="Calibri" w:cstheme="minorHAnsi"/>
        </w:rPr>
        <w:t xml:space="preserve"> (</w:t>
      </w:r>
      <w:r w:rsidRPr="008512E7">
        <w:rPr>
          <w:rFonts w:eastAsia="Calibri" w:cstheme="minorHAnsi"/>
        </w:rPr>
        <w:t>R.2026 of 1986</w:t>
      </w:r>
      <w:r w:rsidRPr="00E57E9F">
        <w:rPr>
          <w:rFonts w:eastAsia="Calibri" w:cstheme="minorHAnsi"/>
        </w:rPr>
        <w:t xml:space="preserve">), </w:t>
      </w:r>
      <w:r w:rsidRPr="008512E7">
        <w:rPr>
          <w:rFonts w:eastAsia="Calibri" w:cstheme="minorHAnsi"/>
          <w:color w:val="FF0000"/>
        </w:rPr>
        <w:t>[quote Rabies Reg</w:t>
      </w:r>
      <w:r w:rsidR="00EC36D8">
        <w:rPr>
          <w:rFonts w:eastAsia="Calibri" w:cstheme="minorHAnsi"/>
          <w:color w:val="FF0000"/>
        </w:rPr>
        <w:t xml:space="preserve">ulations </w:t>
      </w:r>
      <w:r w:rsidRPr="008512E7">
        <w:rPr>
          <w:rFonts w:eastAsia="Calibri" w:cstheme="minorHAnsi"/>
          <w:color w:val="FF0000"/>
        </w:rPr>
        <w:t xml:space="preserve"> and relate to charge].   </w:t>
      </w:r>
    </w:p>
    <w:p w14:paraId="54E9F2AA" w14:textId="13031C72" w:rsidR="00E57E9F" w:rsidRPr="00E57E9F" w:rsidRDefault="00E57E9F" w:rsidP="008512E7">
      <w:pPr>
        <w:numPr>
          <w:ilvl w:val="0"/>
          <w:numId w:val="12"/>
        </w:numPr>
        <w:autoSpaceDE w:val="0"/>
        <w:autoSpaceDN w:val="0"/>
        <w:adjustRightInd w:val="0"/>
        <w:spacing w:after="120" w:line="276" w:lineRule="auto"/>
        <w:jc w:val="both"/>
        <w:rPr>
          <w:rFonts w:eastAsia="Calibri" w:cstheme="minorHAnsi"/>
        </w:rPr>
      </w:pPr>
      <w:r w:rsidRPr="00E57E9F">
        <w:rPr>
          <w:rFonts w:eastAsia="Calibri" w:cstheme="minorHAnsi"/>
        </w:rPr>
        <w:lastRenderedPageBreak/>
        <w:t xml:space="preserve">In terms of </w:t>
      </w:r>
      <w:r w:rsidRPr="008512E7">
        <w:rPr>
          <w:rFonts w:eastAsia="Calibri" w:cstheme="minorHAnsi"/>
        </w:rPr>
        <w:t>[</w:t>
      </w:r>
      <w:r w:rsidRPr="00E57E9F">
        <w:rPr>
          <w:rFonts w:eastAsia="Calibri" w:cstheme="minorHAnsi"/>
        </w:rPr>
        <w:t xml:space="preserve">Section </w:t>
      </w:r>
      <w:r w:rsidRPr="008512E7">
        <w:rPr>
          <w:rFonts w:eastAsia="Calibri" w:cstheme="minorHAnsi"/>
        </w:rPr>
        <w:t>11</w:t>
      </w:r>
      <w:r w:rsidRPr="00E57E9F">
        <w:rPr>
          <w:rFonts w:eastAsia="Calibri" w:cstheme="minorHAnsi"/>
        </w:rPr>
        <w:t xml:space="preserve"> of the</w:t>
      </w:r>
      <w:r w:rsidRPr="00E57E9F">
        <w:rPr>
          <w:rFonts w:eastAsia="Calibri" w:cstheme="minorHAnsi"/>
          <w:color w:val="000000"/>
          <w:sz w:val="24"/>
          <w:szCs w:val="24"/>
        </w:rPr>
        <w:t xml:space="preserve"> </w:t>
      </w:r>
      <w:r w:rsidRPr="00E57E9F">
        <w:rPr>
          <w:rFonts w:eastAsia="Calibri" w:cstheme="minorHAnsi"/>
        </w:rPr>
        <w:t>Animal Diseases Act 1984 (Act no 35 of 84)</w:t>
      </w:r>
      <w:r w:rsidRPr="008512E7">
        <w:rPr>
          <w:rFonts w:eastAsia="Calibri" w:cstheme="minorHAnsi"/>
        </w:rPr>
        <w:t>]</w:t>
      </w:r>
      <w:r w:rsidRPr="00E57E9F">
        <w:rPr>
          <w:rFonts w:eastAsia="Calibri" w:cstheme="minorHAnsi"/>
        </w:rPr>
        <w:t xml:space="preserve">, </w:t>
      </w:r>
      <w:r w:rsidRPr="008512E7">
        <w:rPr>
          <w:rFonts w:eastAsia="Calibri" w:cstheme="minorHAnsi"/>
          <w:color w:val="FF0000"/>
        </w:rPr>
        <w:t>[quote Act and relate to charge]</w:t>
      </w:r>
      <w:r w:rsidRPr="00E57E9F">
        <w:rPr>
          <w:rFonts w:eastAsia="Calibri" w:cstheme="minorHAnsi"/>
          <w:color w:val="FF0000"/>
        </w:rPr>
        <w:t xml:space="preserve">.   </w:t>
      </w:r>
    </w:p>
    <w:p w14:paraId="190B9025" w14:textId="7D3BCD1C" w:rsidR="00E57E9F" w:rsidRPr="00E57E9F" w:rsidRDefault="00035F6E" w:rsidP="008512E7">
      <w:pPr>
        <w:numPr>
          <w:ilvl w:val="0"/>
          <w:numId w:val="12"/>
        </w:numPr>
        <w:autoSpaceDE w:val="0"/>
        <w:autoSpaceDN w:val="0"/>
        <w:adjustRightInd w:val="0"/>
        <w:spacing w:after="120" w:line="276" w:lineRule="auto"/>
        <w:jc w:val="both"/>
        <w:rPr>
          <w:rFonts w:eastAsia="Calibri" w:cstheme="minorHAnsi"/>
          <w:color w:val="FF0000"/>
        </w:rPr>
      </w:pPr>
      <w:r w:rsidRPr="008512E7">
        <w:rPr>
          <w:rFonts w:eastAsia="Calibri" w:cstheme="minorHAnsi"/>
          <w:color w:val="FF0000"/>
        </w:rPr>
        <w:t>[Provide further details, e.g. owner/ manager name, surname, address, ID no., number of animals, etc.]</w:t>
      </w:r>
    </w:p>
    <w:p w14:paraId="4C84DB38" w14:textId="7C1001CD" w:rsidR="00E57E9F" w:rsidRPr="00E57E9F" w:rsidRDefault="00035F6E" w:rsidP="008512E7">
      <w:pPr>
        <w:numPr>
          <w:ilvl w:val="0"/>
          <w:numId w:val="12"/>
        </w:numPr>
        <w:autoSpaceDE w:val="0"/>
        <w:autoSpaceDN w:val="0"/>
        <w:adjustRightInd w:val="0"/>
        <w:spacing w:after="120" w:line="276" w:lineRule="auto"/>
        <w:jc w:val="both"/>
        <w:rPr>
          <w:rFonts w:eastAsia="Calibri" w:cstheme="minorHAnsi"/>
          <w:color w:val="FF0000"/>
        </w:rPr>
      </w:pPr>
      <w:r w:rsidRPr="008512E7">
        <w:rPr>
          <w:rFonts w:eastAsia="Calibri" w:cstheme="minorHAnsi"/>
          <w:color w:val="FF0000"/>
        </w:rPr>
        <w:t>[Provide further details]</w:t>
      </w:r>
    </w:p>
    <w:p w14:paraId="382A41B4" w14:textId="15603F47" w:rsidR="00E57E9F" w:rsidRPr="00E57E9F" w:rsidRDefault="00E57E9F" w:rsidP="008512E7">
      <w:pPr>
        <w:numPr>
          <w:ilvl w:val="0"/>
          <w:numId w:val="12"/>
        </w:numPr>
        <w:autoSpaceDE w:val="0"/>
        <w:autoSpaceDN w:val="0"/>
        <w:adjustRightInd w:val="0"/>
        <w:spacing w:after="120" w:line="276" w:lineRule="auto"/>
        <w:jc w:val="both"/>
        <w:rPr>
          <w:rFonts w:eastAsia="Calibri" w:cstheme="minorHAnsi"/>
        </w:rPr>
      </w:pPr>
      <w:r w:rsidRPr="00E57E9F">
        <w:rPr>
          <w:rFonts w:eastAsia="Calibri" w:cstheme="minorHAnsi"/>
        </w:rPr>
        <w:t xml:space="preserve">In summary, </w:t>
      </w:r>
      <w:r w:rsidR="00035F6E" w:rsidRPr="008512E7">
        <w:rPr>
          <w:rFonts w:eastAsia="Calibri" w:cstheme="minorHAnsi"/>
          <w:color w:val="FF0000"/>
        </w:rPr>
        <w:t>[summarise transgression]</w:t>
      </w:r>
      <w:r w:rsidRPr="00E57E9F">
        <w:rPr>
          <w:rFonts w:eastAsia="Calibri" w:cstheme="minorHAnsi"/>
          <w:color w:val="FF0000"/>
        </w:rPr>
        <w:t>:</w:t>
      </w:r>
    </w:p>
    <w:p w14:paraId="48275CD3" w14:textId="5A1D4C42" w:rsidR="00E57E9F" w:rsidRPr="00E57E9F" w:rsidRDefault="00035F6E" w:rsidP="008512E7">
      <w:pPr>
        <w:numPr>
          <w:ilvl w:val="1"/>
          <w:numId w:val="12"/>
        </w:numPr>
        <w:autoSpaceDE w:val="0"/>
        <w:autoSpaceDN w:val="0"/>
        <w:adjustRightInd w:val="0"/>
        <w:spacing w:after="120" w:line="276" w:lineRule="auto"/>
        <w:jc w:val="both"/>
        <w:rPr>
          <w:rFonts w:eastAsia="Calibri" w:cstheme="minorHAnsi"/>
        </w:rPr>
      </w:pPr>
      <w:r w:rsidRPr="008512E7">
        <w:rPr>
          <w:rFonts w:eastAsia="Calibri" w:cstheme="minorHAnsi"/>
        </w:rPr>
        <w:t>X</w:t>
      </w:r>
    </w:p>
    <w:p w14:paraId="2920DA9A" w14:textId="40972C56" w:rsidR="00E57E9F" w:rsidRPr="00E57E9F" w:rsidRDefault="00035F6E" w:rsidP="008512E7">
      <w:pPr>
        <w:numPr>
          <w:ilvl w:val="1"/>
          <w:numId w:val="12"/>
        </w:numPr>
        <w:autoSpaceDE w:val="0"/>
        <w:autoSpaceDN w:val="0"/>
        <w:adjustRightInd w:val="0"/>
        <w:spacing w:after="120" w:line="276" w:lineRule="auto"/>
        <w:jc w:val="both"/>
        <w:rPr>
          <w:rFonts w:eastAsia="Calibri" w:cstheme="minorHAnsi"/>
        </w:rPr>
      </w:pPr>
      <w:r w:rsidRPr="008512E7">
        <w:rPr>
          <w:rFonts w:eastAsia="Calibri" w:cstheme="minorHAnsi"/>
        </w:rPr>
        <w:t>X</w:t>
      </w:r>
    </w:p>
    <w:p w14:paraId="6C6F1884" w14:textId="5607C251" w:rsidR="00E57E9F" w:rsidRPr="00E57E9F" w:rsidRDefault="00E57E9F" w:rsidP="008512E7">
      <w:pPr>
        <w:numPr>
          <w:ilvl w:val="0"/>
          <w:numId w:val="12"/>
        </w:numPr>
        <w:autoSpaceDE w:val="0"/>
        <w:autoSpaceDN w:val="0"/>
        <w:adjustRightInd w:val="0"/>
        <w:spacing w:after="120" w:line="276" w:lineRule="auto"/>
        <w:jc w:val="both"/>
        <w:rPr>
          <w:rFonts w:eastAsia="Calibri" w:cstheme="minorHAnsi"/>
          <w:color w:val="FF0000"/>
        </w:rPr>
      </w:pPr>
      <w:r w:rsidRPr="00E57E9F">
        <w:rPr>
          <w:rFonts w:eastAsia="Calibri" w:cstheme="minorHAnsi"/>
          <w:color w:val="FF0000"/>
        </w:rPr>
        <w:t xml:space="preserve">These transgressions are viewed in a very serious light and </w:t>
      </w:r>
      <w:r w:rsidR="00035F6E" w:rsidRPr="008512E7">
        <w:rPr>
          <w:rFonts w:eastAsia="Calibri" w:cstheme="minorHAnsi"/>
          <w:color w:val="FF0000"/>
        </w:rPr>
        <w:t>is considered an endangerment of both human and animal health and life</w:t>
      </w:r>
      <w:r w:rsidRPr="00E57E9F">
        <w:rPr>
          <w:rFonts w:eastAsia="Calibri" w:cstheme="minorHAnsi"/>
          <w:color w:val="FF0000"/>
        </w:rPr>
        <w:t xml:space="preserve">. </w:t>
      </w:r>
    </w:p>
    <w:p w14:paraId="5ED4C75F" w14:textId="77777777" w:rsidR="00E57E9F" w:rsidRPr="00E57E9F" w:rsidRDefault="00E57E9F" w:rsidP="008512E7">
      <w:pPr>
        <w:numPr>
          <w:ilvl w:val="0"/>
          <w:numId w:val="12"/>
        </w:numPr>
        <w:autoSpaceDE w:val="0"/>
        <w:autoSpaceDN w:val="0"/>
        <w:adjustRightInd w:val="0"/>
        <w:spacing w:after="120" w:line="276" w:lineRule="auto"/>
        <w:jc w:val="both"/>
        <w:rPr>
          <w:rFonts w:eastAsia="Calibri" w:cstheme="minorHAnsi"/>
        </w:rPr>
      </w:pPr>
      <w:r w:rsidRPr="00E57E9F">
        <w:rPr>
          <w:rFonts w:eastAsia="Calibri" w:cstheme="minorHAnsi"/>
        </w:rPr>
        <w:t xml:space="preserve">The following Annexures are attached: </w:t>
      </w:r>
    </w:p>
    <w:p w14:paraId="23F15ECE" w14:textId="713C9B8F" w:rsidR="00E57E9F" w:rsidRPr="00E57E9F" w:rsidRDefault="00E57E9F" w:rsidP="008512E7">
      <w:pPr>
        <w:numPr>
          <w:ilvl w:val="1"/>
          <w:numId w:val="12"/>
        </w:numPr>
        <w:autoSpaceDE w:val="0"/>
        <w:autoSpaceDN w:val="0"/>
        <w:adjustRightInd w:val="0"/>
        <w:spacing w:after="120" w:line="276" w:lineRule="auto"/>
        <w:jc w:val="both"/>
        <w:rPr>
          <w:rFonts w:eastAsia="Calibri" w:cstheme="minorHAnsi"/>
        </w:rPr>
      </w:pPr>
      <w:r w:rsidRPr="00E57E9F">
        <w:rPr>
          <w:rFonts w:eastAsia="Calibri" w:cstheme="minorHAnsi"/>
          <w:b/>
        </w:rPr>
        <w:t xml:space="preserve">Annexure A: </w:t>
      </w:r>
      <w:r w:rsidRPr="00E57E9F">
        <w:rPr>
          <w:rFonts w:eastAsia="Calibri" w:cstheme="minorHAnsi"/>
        </w:rPr>
        <w:t xml:space="preserve"> </w:t>
      </w:r>
      <w:r w:rsidR="00035F6E" w:rsidRPr="008512E7">
        <w:rPr>
          <w:rFonts w:eastAsia="Calibri" w:cstheme="minorHAnsi"/>
        </w:rPr>
        <w:t>X</w:t>
      </w:r>
    </w:p>
    <w:p w14:paraId="7DCECFC3" w14:textId="5D7D6378" w:rsidR="00E57E9F" w:rsidRPr="00E57E9F" w:rsidRDefault="00E57E9F" w:rsidP="008512E7">
      <w:pPr>
        <w:numPr>
          <w:ilvl w:val="1"/>
          <w:numId w:val="12"/>
        </w:numPr>
        <w:autoSpaceDE w:val="0"/>
        <w:autoSpaceDN w:val="0"/>
        <w:adjustRightInd w:val="0"/>
        <w:spacing w:after="120" w:line="276" w:lineRule="auto"/>
        <w:jc w:val="both"/>
        <w:rPr>
          <w:rFonts w:eastAsia="Calibri" w:cstheme="minorHAnsi"/>
        </w:rPr>
      </w:pPr>
      <w:r w:rsidRPr="00E57E9F">
        <w:rPr>
          <w:rFonts w:eastAsia="Calibri" w:cstheme="minorHAnsi"/>
          <w:b/>
        </w:rPr>
        <w:t>Annexure B</w:t>
      </w:r>
      <w:r w:rsidRPr="00E57E9F">
        <w:rPr>
          <w:rFonts w:eastAsia="Calibri" w:cstheme="minorHAnsi"/>
        </w:rPr>
        <w:t xml:space="preserve">: </w:t>
      </w:r>
      <w:r w:rsidR="00035F6E" w:rsidRPr="008512E7">
        <w:rPr>
          <w:rFonts w:eastAsia="Calibri" w:cstheme="minorHAnsi"/>
        </w:rPr>
        <w:t>X</w:t>
      </w:r>
      <w:r w:rsidRPr="00E57E9F">
        <w:rPr>
          <w:rFonts w:eastAsia="Calibri" w:cstheme="minorHAnsi"/>
        </w:rPr>
        <w:t>.</w:t>
      </w:r>
    </w:p>
    <w:p w14:paraId="02055E42" w14:textId="5F02B54C" w:rsidR="00E57E9F" w:rsidRPr="00E57E9F" w:rsidRDefault="00E57E9F" w:rsidP="008512E7">
      <w:pPr>
        <w:numPr>
          <w:ilvl w:val="1"/>
          <w:numId w:val="12"/>
        </w:numPr>
        <w:autoSpaceDE w:val="0"/>
        <w:autoSpaceDN w:val="0"/>
        <w:adjustRightInd w:val="0"/>
        <w:spacing w:after="120" w:line="276" w:lineRule="auto"/>
        <w:jc w:val="both"/>
        <w:rPr>
          <w:rFonts w:eastAsia="Calibri" w:cstheme="minorHAnsi"/>
        </w:rPr>
      </w:pPr>
      <w:r w:rsidRPr="00E57E9F">
        <w:rPr>
          <w:rFonts w:eastAsia="Calibri" w:cstheme="minorHAnsi"/>
          <w:b/>
        </w:rPr>
        <w:t>Annexure C</w:t>
      </w:r>
      <w:r w:rsidRPr="00E57E9F">
        <w:rPr>
          <w:rFonts w:eastAsia="Calibri" w:cstheme="minorHAnsi"/>
        </w:rPr>
        <w:t xml:space="preserve">: </w:t>
      </w:r>
      <w:r w:rsidR="00035F6E" w:rsidRPr="008512E7">
        <w:rPr>
          <w:rFonts w:eastAsia="Calibri" w:cstheme="minorHAnsi"/>
        </w:rPr>
        <w:t>X</w:t>
      </w:r>
    </w:p>
    <w:p w14:paraId="2DC4CC35" w14:textId="77777777" w:rsidR="00E57E9F" w:rsidRPr="00E57E9F" w:rsidRDefault="00E57E9F" w:rsidP="008512E7">
      <w:pPr>
        <w:autoSpaceDE w:val="0"/>
        <w:autoSpaceDN w:val="0"/>
        <w:adjustRightInd w:val="0"/>
        <w:spacing w:after="120" w:line="276" w:lineRule="auto"/>
        <w:jc w:val="both"/>
        <w:rPr>
          <w:rFonts w:eastAsia="Calibri" w:cstheme="minorHAnsi"/>
        </w:rPr>
      </w:pPr>
    </w:p>
    <w:p w14:paraId="71DADA0D" w14:textId="77777777" w:rsidR="00E57E9F" w:rsidRPr="00E57E9F" w:rsidRDefault="00E57E9F" w:rsidP="008512E7">
      <w:pPr>
        <w:autoSpaceDE w:val="0"/>
        <w:autoSpaceDN w:val="0"/>
        <w:adjustRightInd w:val="0"/>
        <w:spacing w:after="120" w:line="276" w:lineRule="auto"/>
        <w:ind w:left="1224"/>
        <w:jc w:val="both"/>
        <w:rPr>
          <w:rFonts w:eastAsia="Calibri" w:cstheme="minorHAnsi"/>
        </w:rPr>
      </w:pPr>
    </w:p>
    <w:p w14:paraId="73EC2BE4" w14:textId="77777777" w:rsidR="00E57E9F" w:rsidRPr="00E57E9F" w:rsidRDefault="00E57E9F" w:rsidP="008512E7">
      <w:pPr>
        <w:autoSpaceDE w:val="0"/>
        <w:autoSpaceDN w:val="0"/>
        <w:adjustRightInd w:val="0"/>
        <w:spacing w:after="120" w:line="276" w:lineRule="auto"/>
        <w:rPr>
          <w:rFonts w:eastAsia="Calibri" w:cstheme="minorHAnsi"/>
          <w:color w:val="000000"/>
        </w:rPr>
      </w:pPr>
    </w:p>
    <w:p w14:paraId="465CBDBE" w14:textId="77777777" w:rsidR="00E57E9F" w:rsidRPr="00E57E9F" w:rsidRDefault="00E57E9F" w:rsidP="008512E7">
      <w:pPr>
        <w:autoSpaceDE w:val="0"/>
        <w:autoSpaceDN w:val="0"/>
        <w:adjustRightInd w:val="0"/>
        <w:spacing w:after="120" w:line="276" w:lineRule="auto"/>
        <w:jc w:val="right"/>
        <w:rPr>
          <w:rFonts w:eastAsia="Calibri" w:cstheme="minorHAnsi"/>
          <w:color w:val="000000"/>
        </w:rPr>
      </w:pPr>
      <w:r w:rsidRPr="00E57E9F">
        <w:rPr>
          <w:rFonts w:eastAsia="Calibri" w:cstheme="minorHAnsi"/>
          <w:color w:val="000000"/>
        </w:rPr>
        <w:t xml:space="preserve">________________________ </w:t>
      </w:r>
    </w:p>
    <w:p w14:paraId="6EE7FBDC" w14:textId="77777777" w:rsidR="00E57E9F" w:rsidRPr="00E57E9F" w:rsidRDefault="00E57E9F" w:rsidP="008512E7">
      <w:pPr>
        <w:autoSpaceDE w:val="0"/>
        <w:autoSpaceDN w:val="0"/>
        <w:adjustRightInd w:val="0"/>
        <w:spacing w:after="120" w:line="276" w:lineRule="auto"/>
        <w:jc w:val="right"/>
        <w:rPr>
          <w:rFonts w:eastAsia="Calibri" w:cstheme="minorHAnsi"/>
          <w:b/>
          <w:bCs/>
          <w:color w:val="000000"/>
        </w:rPr>
      </w:pPr>
      <w:r w:rsidRPr="00E57E9F">
        <w:rPr>
          <w:rFonts w:eastAsia="Calibri" w:cstheme="minorHAnsi"/>
          <w:b/>
          <w:bCs/>
          <w:color w:val="000000"/>
        </w:rPr>
        <w:t xml:space="preserve">DEPONENT </w:t>
      </w:r>
    </w:p>
    <w:p w14:paraId="54B61EF5" w14:textId="77777777" w:rsidR="00E57E9F" w:rsidRPr="00E57E9F" w:rsidRDefault="00E57E9F" w:rsidP="008512E7">
      <w:pPr>
        <w:autoSpaceDE w:val="0"/>
        <w:autoSpaceDN w:val="0"/>
        <w:adjustRightInd w:val="0"/>
        <w:spacing w:after="120" w:line="276" w:lineRule="auto"/>
        <w:jc w:val="right"/>
        <w:rPr>
          <w:rFonts w:eastAsia="Calibri" w:cstheme="minorHAnsi"/>
          <w:color w:val="000000"/>
        </w:rPr>
      </w:pPr>
    </w:p>
    <w:p w14:paraId="69CE768A" w14:textId="77777777" w:rsidR="00E57E9F" w:rsidRPr="00E57E9F" w:rsidRDefault="00E57E9F" w:rsidP="008512E7">
      <w:pPr>
        <w:autoSpaceDE w:val="0"/>
        <w:autoSpaceDN w:val="0"/>
        <w:adjustRightInd w:val="0"/>
        <w:spacing w:after="120" w:line="276" w:lineRule="auto"/>
        <w:jc w:val="right"/>
        <w:rPr>
          <w:rFonts w:eastAsia="Calibri" w:cstheme="minorHAnsi"/>
          <w:color w:val="000000"/>
        </w:rPr>
      </w:pPr>
    </w:p>
    <w:p w14:paraId="30A68EA9" w14:textId="77777777" w:rsidR="00E57E9F" w:rsidRPr="00E57E9F" w:rsidRDefault="00E57E9F" w:rsidP="008512E7">
      <w:pPr>
        <w:autoSpaceDE w:val="0"/>
        <w:autoSpaceDN w:val="0"/>
        <w:adjustRightInd w:val="0"/>
        <w:spacing w:after="120" w:line="276" w:lineRule="auto"/>
        <w:jc w:val="right"/>
        <w:rPr>
          <w:rFonts w:eastAsia="Calibri" w:cstheme="minorHAnsi"/>
          <w:color w:val="000000"/>
        </w:rPr>
      </w:pPr>
    </w:p>
    <w:p w14:paraId="3528EEF0" w14:textId="31FD1975" w:rsidR="00E57E9F" w:rsidRPr="00E57E9F" w:rsidRDefault="00E57E9F" w:rsidP="008512E7">
      <w:pPr>
        <w:autoSpaceDE w:val="0"/>
        <w:autoSpaceDN w:val="0"/>
        <w:adjustRightInd w:val="0"/>
        <w:spacing w:after="120" w:line="276" w:lineRule="auto"/>
        <w:rPr>
          <w:rFonts w:eastAsia="Calibri" w:cstheme="minorHAnsi"/>
          <w:color w:val="000000"/>
        </w:rPr>
      </w:pPr>
      <w:r w:rsidRPr="00E57E9F">
        <w:rPr>
          <w:rFonts w:eastAsia="Calibri" w:cstheme="minorHAnsi"/>
          <w:color w:val="000000"/>
        </w:rPr>
        <w:t>I certify that the DEPONENT has acknowledged that he/she knows and understands the contents of this affidavit, that he/she does not have any objection to taking the oath/solemn affirmation, and that he/she considers it to be binding on his/her conscience, and which was sworn to and signed before me at _____________________________ on this ______ day of _________________________ 202</w:t>
      </w:r>
      <w:r w:rsidR="00035F6E" w:rsidRPr="008512E7">
        <w:rPr>
          <w:rFonts w:eastAsia="Calibri" w:cstheme="minorHAnsi"/>
          <w:color w:val="000000"/>
        </w:rPr>
        <w:t>3</w:t>
      </w:r>
      <w:r w:rsidRPr="00E57E9F">
        <w:rPr>
          <w:rFonts w:eastAsia="Calibri" w:cstheme="minorHAnsi"/>
          <w:color w:val="000000"/>
        </w:rPr>
        <w:t xml:space="preserve">, the regulations contained in Government Notice No R 1258 of 21 July 1972, as amended, and Government Notice No R 1648 of 19 August 1977, as amended, having been complied with. </w:t>
      </w:r>
    </w:p>
    <w:p w14:paraId="7E633916" w14:textId="77777777" w:rsidR="00E57E9F" w:rsidRPr="00E57E9F" w:rsidRDefault="00E57E9F" w:rsidP="008512E7">
      <w:pPr>
        <w:autoSpaceDE w:val="0"/>
        <w:autoSpaceDN w:val="0"/>
        <w:adjustRightInd w:val="0"/>
        <w:spacing w:after="120" w:line="276" w:lineRule="auto"/>
        <w:rPr>
          <w:rFonts w:eastAsia="Calibri" w:cstheme="minorHAnsi"/>
          <w:color w:val="000000"/>
        </w:rPr>
      </w:pPr>
    </w:p>
    <w:p w14:paraId="3F920145" w14:textId="77777777" w:rsidR="00E57E9F" w:rsidRPr="00E57E9F" w:rsidRDefault="00E57E9F" w:rsidP="008512E7">
      <w:pPr>
        <w:autoSpaceDE w:val="0"/>
        <w:autoSpaceDN w:val="0"/>
        <w:adjustRightInd w:val="0"/>
        <w:spacing w:after="120" w:line="276" w:lineRule="auto"/>
        <w:rPr>
          <w:rFonts w:eastAsia="Calibri" w:cstheme="minorHAnsi"/>
          <w:color w:val="000000"/>
        </w:rPr>
      </w:pPr>
    </w:p>
    <w:p w14:paraId="5F478CB4" w14:textId="77777777" w:rsidR="00E57E9F" w:rsidRPr="00E57E9F" w:rsidRDefault="00E57E9F" w:rsidP="008512E7">
      <w:pPr>
        <w:autoSpaceDE w:val="0"/>
        <w:autoSpaceDN w:val="0"/>
        <w:adjustRightInd w:val="0"/>
        <w:spacing w:after="120" w:line="276" w:lineRule="auto"/>
        <w:rPr>
          <w:rFonts w:eastAsia="Calibri" w:cstheme="minorHAnsi"/>
          <w:color w:val="000000"/>
        </w:rPr>
      </w:pPr>
    </w:p>
    <w:p w14:paraId="56EDD105" w14:textId="77777777" w:rsidR="00E57E9F" w:rsidRPr="00E57E9F" w:rsidRDefault="00E57E9F" w:rsidP="008512E7">
      <w:pPr>
        <w:autoSpaceDE w:val="0"/>
        <w:autoSpaceDN w:val="0"/>
        <w:adjustRightInd w:val="0"/>
        <w:spacing w:after="120" w:line="276" w:lineRule="auto"/>
        <w:rPr>
          <w:rFonts w:eastAsia="Calibri" w:cstheme="minorHAnsi"/>
          <w:color w:val="000000"/>
        </w:rPr>
      </w:pPr>
      <w:r w:rsidRPr="00E57E9F">
        <w:rPr>
          <w:rFonts w:eastAsia="Calibri" w:cstheme="minorHAnsi"/>
          <w:color w:val="000000"/>
        </w:rPr>
        <w:t xml:space="preserve">________________________________ </w:t>
      </w:r>
    </w:p>
    <w:p w14:paraId="7C78A1C7" w14:textId="77777777" w:rsidR="00E57E9F" w:rsidRPr="00E57E9F" w:rsidRDefault="00E57E9F" w:rsidP="008512E7">
      <w:pPr>
        <w:autoSpaceDE w:val="0"/>
        <w:autoSpaceDN w:val="0"/>
        <w:adjustRightInd w:val="0"/>
        <w:spacing w:after="120" w:line="276" w:lineRule="auto"/>
        <w:rPr>
          <w:rFonts w:eastAsia="Calibri" w:cstheme="minorHAnsi"/>
          <w:b/>
          <w:bCs/>
          <w:color w:val="000000"/>
        </w:rPr>
      </w:pPr>
      <w:r w:rsidRPr="00E57E9F">
        <w:rPr>
          <w:rFonts w:eastAsia="Calibri" w:cstheme="minorHAnsi"/>
          <w:b/>
          <w:bCs/>
          <w:color w:val="000000"/>
        </w:rPr>
        <w:t xml:space="preserve">COMMISSIONER OF OATHS </w:t>
      </w:r>
    </w:p>
    <w:p w14:paraId="3AE33DE3" w14:textId="77777777" w:rsidR="00E57E9F" w:rsidRPr="00E57E9F" w:rsidRDefault="00E57E9F" w:rsidP="008512E7">
      <w:pPr>
        <w:autoSpaceDE w:val="0"/>
        <w:autoSpaceDN w:val="0"/>
        <w:adjustRightInd w:val="0"/>
        <w:spacing w:after="120" w:line="276" w:lineRule="auto"/>
        <w:rPr>
          <w:rFonts w:eastAsia="Calibri" w:cstheme="minorHAnsi"/>
          <w:color w:val="000000"/>
        </w:rPr>
      </w:pPr>
    </w:p>
    <w:p w14:paraId="3ACA0B33" w14:textId="77777777" w:rsidR="00E57E9F" w:rsidRPr="00E57E9F" w:rsidRDefault="00E57E9F" w:rsidP="008512E7">
      <w:pPr>
        <w:autoSpaceDE w:val="0"/>
        <w:autoSpaceDN w:val="0"/>
        <w:adjustRightInd w:val="0"/>
        <w:spacing w:after="120" w:line="276" w:lineRule="auto"/>
        <w:rPr>
          <w:rFonts w:eastAsia="Calibri" w:cstheme="minorHAnsi"/>
          <w:color w:val="000000"/>
        </w:rPr>
      </w:pPr>
      <w:r w:rsidRPr="00E57E9F">
        <w:rPr>
          <w:rFonts w:eastAsia="Calibri" w:cstheme="minorHAnsi"/>
          <w:color w:val="000000"/>
        </w:rPr>
        <w:lastRenderedPageBreak/>
        <w:t xml:space="preserve">FULL NAMES : ________________________________________________________ </w:t>
      </w:r>
    </w:p>
    <w:p w14:paraId="741C8648" w14:textId="77777777" w:rsidR="00E57E9F" w:rsidRPr="00E57E9F" w:rsidRDefault="00E57E9F" w:rsidP="008512E7">
      <w:pPr>
        <w:autoSpaceDE w:val="0"/>
        <w:autoSpaceDN w:val="0"/>
        <w:adjustRightInd w:val="0"/>
        <w:spacing w:after="120" w:line="276" w:lineRule="auto"/>
        <w:rPr>
          <w:rFonts w:eastAsia="Calibri" w:cstheme="minorHAnsi"/>
          <w:color w:val="000000"/>
        </w:rPr>
      </w:pPr>
      <w:r w:rsidRPr="00E57E9F">
        <w:rPr>
          <w:rFonts w:eastAsia="Calibri" w:cstheme="minorHAnsi"/>
          <w:color w:val="000000"/>
        </w:rPr>
        <w:t xml:space="preserve">BUSINESS ADDRESS : _________________________________________________ </w:t>
      </w:r>
    </w:p>
    <w:p w14:paraId="0558616F" w14:textId="77777777" w:rsidR="00E57E9F" w:rsidRPr="00E57E9F" w:rsidRDefault="00E57E9F" w:rsidP="008512E7">
      <w:pPr>
        <w:autoSpaceDE w:val="0"/>
        <w:autoSpaceDN w:val="0"/>
        <w:adjustRightInd w:val="0"/>
        <w:spacing w:after="120" w:line="276" w:lineRule="auto"/>
        <w:rPr>
          <w:rFonts w:eastAsia="Calibri" w:cstheme="minorHAnsi"/>
          <w:color w:val="000000"/>
        </w:rPr>
      </w:pPr>
      <w:r w:rsidRPr="00E57E9F">
        <w:rPr>
          <w:rFonts w:eastAsia="Calibri" w:cstheme="minorHAnsi"/>
          <w:color w:val="000000"/>
        </w:rPr>
        <w:t xml:space="preserve">DESIGNATION : _______________________________________________________ </w:t>
      </w:r>
    </w:p>
    <w:p w14:paraId="566F6DBB" w14:textId="2A9E9ABE" w:rsidR="00364AD0" w:rsidRPr="008512E7" w:rsidRDefault="00E57E9F" w:rsidP="008512E7">
      <w:pPr>
        <w:spacing w:line="276" w:lineRule="auto"/>
        <w:rPr>
          <w:rFonts w:cstheme="minorHAnsi"/>
        </w:rPr>
      </w:pPr>
      <w:r w:rsidRPr="008512E7">
        <w:rPr>
          <w:rFonts w:eastAsia="Times New Roman" w:cstheme="minorHAnsi"/>
          <w:color w:val="000000"/>
        </w:rPr>
        <w:t>AREA/OFFICE : _______________________________________</w:t>
      </w:r>
    </w:p>
    <w:p w14:paraId="3665049A" w14:textId="77777777" w:rsidR="00035F6E" w:rsidRPr="008512E7" w:rsidRDefault="00035F6E" w:rsidP="008512E7">
      <w:pPr>
        <w:spacing w:line="276" w:lineRule="auto"/>
        <w:rPr>
          <w:rFonts w:cstheme="minorHAnsi"/>
          <w:highlight w:val="yellow"/>
        </w:rPr>
      </w:pPr>
    </w:p>
    <w:p w14:paraId="12B581AB" w14:textId="77777777" w:rsidR="00035F6E" w:rsidRPr="008512E7" w:rsidRDefault="00035F6E" w:rsidP="00E3758B">
      <w:pPr>
        <w:rPr>
          <w:rFonts w:cstheme="minorHAnsi"/>
          <w:highlight w:val="yellow"/>
        </w:rPr>
      </w:pPr>
    </w:p>
    <w:p w14:paraId="5E5109F5" w14:textId="490C5054" w:rsidR="003F32E0" w:rsidRDefault="003F32E0" w:rsidP="00E3758B">
      <w:r w:rsidRPr="00364AD0">
        <w:rPr>
          <w:highlight w:val="yellow"/>
        </w:rPr>
        <w:t xml:space="preserve">ADDENDUM C – </w:t>
      </w:r>
      <w:r w:rsidR="008512E7">
        <w:rPr>
          <w:highlight w:val="yellow"/>
        </w:rPr>
        <w:t xml:space="preserve">rabies </w:t>
      </w:r>
      <w:r w:rsidRPr="00364AD0">
        <w:rPr>
          <w:highlight w:val="yellow"/>
        </w:rPr>
        <w:t>information pamphlet links.</w:t>
      </w:r>
    </w:p>
    <w:p w14:paraId="599ADCE3" w14:textId="69DDB502" w:rsidR="008512E7" w:rsidRDefault="008512E7" w:rsidP="00E3758B">
      <w:r>
        <w:t>To be shared with the owner/ manager and community members</w:t>
      </w:r>
      <w:r w:rsidR="00B60475">
        <w:t xml:space="preserve"> (virtually or hard copy)</w:t>
      </w:r>
    </w:p>
    <w:p w14:paraId="64CDBBEA" w14:textId="61D10260" w:rsidR="00364AD0" w:rsidRDefault="00000000" w:rsidP="00364AD0">
      <w:pPr>
        <w:pStyle w:val="ListParagraph"/>
        <w:numPr>
          <w:ilvl w:val="0"/>
          <w:numId w:val="11"/>
        </w:numPr>
      </w:pPr>
      <w:hyperlink r:id="rId14" w:history="1">
        <w:r w:rsidR="00364AD0" w:rsidRPr="00C150A6">
          <w:rPr>
            <w:rStyle w:val="Hyperlink"/>
          </w:rPr>
          <w:t>https://www.nicd.ac.za/diseases-a-z-index/rabies/</w:t>
        </w:r>
      </w:hyperlink>
    </w:p>
    <w:p w14:paraId="5952B311" w14:textId="7BBB1AEC" w:rsidR="00364AD0" w:rsidRDefault="00000000" w:rsidP="00364AD0">
      <w:pPr>
        <w:pStyle w:val="ListParagraph"/>
        <w:numPr>
          <w:ilvl w:val="0"/>
          <w:numId w:val="11"/>
        </w:numPr>
      </w:pPr>
      <w:hyperlink r:id="rId15" w:history="1">
        <w:r w:rsidR="00364AD0" w:rsidRPr="00C150A6">
          <w:rPr>
            <w:rStyle w:val="Hyperlink"/>
          </w:rPr>
          <w:t>http://www.old.dalrrd.gov.za/Branches/Agricultural-Production-Health-Food-Safety/Animal-Health/information/pamphlets/pamphlet-main</w:t>
        </w:r>
      </w:hyperlink>
      <w:r w:rsidR="00364AD0">
        <w:t xml:space="preserve"> </w:t>
      </w:r>
    </w:p>
    <w:p w14:paraId="7B18C379" w14:textId="77777777" w:rsidR="00421DAE" w:rsidRDefault="00421DAE" w:rsidP="00E3758B"/>
    <w:p w14:paraId="7DC5836F" w14:textId="77777777" w:rsidR="00421DAE" w:rsidRDefault="00421DAE" w:rsidP="00E3758B"/>
    <w:p w14:paraId="295CF3C5" w14:textId="77777777" w:rsidR="00421DAE" w:rsidRDefault="00421DAE" w:rsidP="00E3758B"/>
    <w:p w14:paraId="29BA986E" w14:textId="77777777" w:rsidR="00421DAE" w:rsidRDefault="00421DAE" w:rsidP="00E3758B"/>
    <w:p w14:paraId="3A1166D7" w14:textId="77777777" w:rsidR="00421DAE" w:rsidRDefault="00421DAE" w:rsidP="00E3758B"/>
    <w:p w14:paraId="32FC7062" w14:textId="77777777" w:rsidR="00421DAE" w:rsidRDefault="00421DAE" w:rsidP="00E3758B"/>
    <w:p w14:paraId="7FEE4604" w14:textId="77777777" w:rsidR="00421DAE" w:rsidRDefault="00421DAE" w:rsidP="00E3758B"/>
    <w:p w14:paraId="06D22956" w14:textId="77777777" w:rsidR="00421DAE" w:rsidRDefault="00421DAE" w:rsidP="00E3758B"/>
    <w:p w14:paraId="5C327A2B" w14:textId="77777777" w:rsidR="00421DAE" w:rsidRDefault="00421DAE" w:rsidP="00E3758B"/>
    <w:p w14:paraId="7B94CDEF" w14:textId="77777777" w:rsidR="00421DAE" w:rsidRDefault="00421DAE" w:rsidP="00E3758B"/>
    <w:p w14:paraId="0EECD817" w14:textId="77777777" w:rsidR="00421DAE" w:rsidRDefault="00421DAE" w:rsidP="00E3758B"/>
    <w:p w14:paraId="1096EA52" w14:textId="77777777" w:rsidR="00421DAE" w:rsidRDefault="00421DAE" w:rsidP="00E3758B"/>
    <w:p w14:paraId="33096212" w14:textId="77777777" w:rsidR="00421DAE" w:rsidRDefault="00421DAE" w:rsidP="00E3758B"/>
    <w:p w14:paraId="5A4FDF48" w14:textId="77777777" w:rsidR="00421DAE" w:rsidRDefault="00421DAE" w:rsidP="00E3758B"/>
    <w:p w14:paraId="399E906B" w14:textId="77777777" w:rsidR="00421DAE" w:rsidRDefault="00421DAE" w:rsidP="00E3758B"/>
    <w:p w14:paraId="793581FD" w14:textId="77777777" w:rsidR="00421DAE" w:rsidRDefault="00421DAE" w:rsidP="00E3758B"/>
    <w:p w14:paraId="740766AA" w14:textId="77777777" w:rsidR="00421DAE" w:rsidRDefault="00421DAE" w:rsidP="00E3758B"/>
    <w:p w14:paraId="55507BF1" w14:textId="77777777" w:rsidR="00421DAE" w:rsidRDefault="00421DAE" w:rsidP="00E3758B"/>
    <w:p w14:paraId="6ECB2243" w14:textId="77777777" w:rsidR="00421DAE" w:rsidRDefault="00421DAE" w:rsidP="00E3758B"/>
    <w:p w14:paraId="2F57F3E8" w14:textId="77777777" w:rsidR="00421DAE" w:rsidRDefault="00421DAE" w:rsidP="00E3758B"/>
    <w:sectPr w:rsidR="00421DAE" w:rsidSect="00C82AC1">
      <w:headerReference w:type="default" r:id="rId16"/>
      <w:footerReference w:type="default" r:id="rId17"/>
      <w:headerReference w:type="first" r:id="rId18"/>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cia Cloete" w:date="2023-06-01T11:27:00Z" w:initials="AC">
    <w:p w14:paraId="58AA5A8D" w14:textId="77777777" w:rsidR="00C82AC1" w:rsidRDefault="00C82AC1" w:rsidP="00DB0820">
      <w:pPr>
        <w:pStyle w:val="CommentText"/>
      </w:pPr>
      <w:r>
        <w:rPr>
          <w:rStyle w:val="CommentReference"/>
        </w:rPr>
        <w:annotationRef/>
      </w:r>
      <w:r>
        <w:t>Who will sign this to make it official - Dr Maja?</w:t>
      </w:r>
    </w:p>
  </w:comment>
  <w:comment w:id="1" w:author="Didi Claassen" w:date="2023-04-11T07:57:00Z" w:initials="DC">
    <w:p w14:paraId="2BA9462D" w14:textId="38DD3051" w:rsidR="00247E45" w:rsidRDefault="00247E45" w:rsidP="00555DE5">
      <w:pPr>
        <w:pStyle w:val="CommentText"/>
      </w:pPr>
      <w:r>
        <w:rPr>
          <w:rStyle w:val="CommentReference"/>
        </w:rPr>
        <w:annotationRef/>
      </w:r>
      <w:r>
        <w:t xml:space="preserve">This also leaves a grey area, if the SV decides they don't want to euth an unvaccinated in contact animal because they have not received training. </w:t>
      </w:r>
    </w:p>
  </w:comment>
  <w:comment w:id="2" w:author="Didi Claassen" w:date="2023-04-11T07:59:00Z" w:initials="DC">
    <w:p w14:paraId="511AA9EB" w14:textId="77777777" w:rsidR="00247E45" w:rsidRDefault="00247E45" w:rsidP="00936FEE">
      <w:pPr>
        <w:pStyle w:val="CommentText"/>
      </w:pPr>
      <w:r>
        <w:rPr>
          <w:rStyle w:val="CommentReference"/>
        </w:rPr>
        <w:annotationRef/>
      </w:r>
      <w:r>
        <w:t xml:space="preserve">Basically there should not be room for negotiation with witty owners. It should be clear. If an animal was not vaccinated and it was in contact with a rabid animal - it should be euthanised. </w:t>
      </w:r>
    </w:p>
  </w:comment>
  <w:comment w:id="3" w:author="Alicia Cloete" w:date="2023-04-13T14:33:00Z" w:initials="AC">
    <w:p w14:paraId="5F8148EA" w14:textId="77777777" w:rsidR="005D340E" w:rsidRDefault="00F91E99">
      <w:pPr>
        <w:pStyle w:val="CommentText"/>
      </w:pPr>
      <w:r>
        <w:rPr>
          <w:rStyle w:val="CommentReference"/>
        </w:rPr>
        <w:annotationRef/>
      </w:r>
      <w:r w:rsidR="005D340E">
        <w:t>Why did the original wording of the Regs change..?</w:t>
      </w:r>
    </w:p>
    <w:p w14:paraId="7DD7226E" w14:textId="77777777" w:rsidR="005D340E" w:rsidRDefault="005D340E">
      <w:pPr>
        <w:pStyle w:val="CommentText"/>
      </w:pPr>
    </w:p>
    <w:p w14:paraId="4150C59B" w14:textId="77777777" w:rsidR="005D340E" w:rsidRDefault="005D340E">
      <w:pPr>
        <w:pStyle w:val="CommentText"/>
      </w:pPr>
      <w:r>
        <w:t>Previous Regulations: (35 of 1984)</w:t>
      </w:r>
    </w:p>
    <w:p w14:paraId="52B997A9" w14:textId="77777777" w:rsidR="005D340E" w:rsidRDefault="005D340E">
      <w:pPr>
        <w:pStyle w:val="CommentText"/>
      </w:pPr>
      <w:r>
        <w:rPr>
          <w:i/>
          <w:iCs/>
        </w:rPr>
        <w:t>a. Contact animals shall be isolated and destroyed under the supervision of or by an officer or an authorised person.</w:t>
      </w:r>
      <w:r>
        <w:rPr>
          <w:i/>
          <w:iCs/>
        </w:rPr>
        <w:br/>
      </w:r>
    </w:p>
    <w:p w14:paraId="6439E5E9" w14:textId="77777777" w:rsidR="005D340E" w:rsidRDefault="005D340E" w:rsidP="0078011B">
      <w:pPr>
        <w:pStyle w:val="CommentText"/>
      </w:pPr>
      <w:r>
        <w:rPr>
          <w:i/>
          <w:iCs/>
        </w:rPr>
        <w:t>b. In the case of dogs and cats contact animals may with the written consent of the responsible State Veterinarian and subject to the conditions determined by him, be immunised by an officer, veterinarian or an authorised person.</w:t>
      </w:r>
    </w:p>
  </w:comment>
  <w:comment w:id="4" w:author="Cornelia Gerstenberg" w:date="2023-04-14T12:22:00Z" w:initials="CG">
    <w:p w14:paraId="70E2BDAD" w14:textId="77777777" w:rsidR="004A43FA" w:rsidRDefault="006A1E67">
      <w:pPr>
        <w:pStyle w:val="CommentText"/>
      </w:pPr>
      <w:r>
        <w:rPr>
          <w:rStyle w:val="CommentReference"/>
        </w:rPr>
        <w:annotationRef/>
      </w:r>
      <w:r w:rsidR="004A43FA">
        <w:t>Wrt the change of the clause for contact animals, it was made ito R.885 of 21 September 2001, which was before my time at National 😊 However, as far as I can recall, it was made</w:t>
      </w:r>
    </w:p>
    <w:p w14:paraId="459380B2" w14:textId="77777777" w:rsidR="004A43FA" w:rsidRDefault="004A43FA">
      <w:pPr>
        <w:pStyle w:val="CommentText"/>
      </w:pPr>
    </w:p>
    <w:p w14:paraId="46BD0767" w14:textId="77777777" w:rsidR="004A43FA" w:rsidRDefault="004A43FA">
      <w:pPr>
        <w:pStyle w:val="CommentText"/>
      </w:pPr>
      <w:r>
        <w:t xml:space="preserve">- because all mammals are classified as susceptible and (even if the Act generally excludes game from control measures) contact cattle and horses etc. were and are generally not destroyed but watched - the previous clause pertaining to destruction of all contact animals and exception given only to dogs and cats thus made no sense . </w:t>
      </w:r>
    </w:p>
    <w:p w14:paraId="5CD1D2FB" w14:textId="77777777" w:rsidR="004A43FA" w:rsidRDefault="004A43FA">
      <w:pPr>
        <w:pStyle w:val="CommentText"/>
      </w:pPr>
    </w:p>
    <w:p w14:paraId="7897DBD8" w14:textId="77777777" w:rsidR="004A43FA" w:rsidRDefault="004A43FA">
      <w:pPr>
        <w:pStyle w:val="CommentText"/>
      </w:pPr>
      <w:r>
        <w:t>- Also, the RAG felt at the time that it would always be better to rather vaccinate any type of contact animal, even if the vaccine was not specifically registered for a particular (domestic) species . (- and by now some / many if not all rabies vaccines are registered for more species, if I remember correctly ?)</w:t>
      </w:r>
    </w:p>
    <w:p w14:paraId="74D9E68D" w14:textId="77777777" w:rsidR="004A43FA" w:rsidRDefault="004A43FA">
      <w:pPr>
        <w:pStyle w:val="CommentText"/>
      </w:pPr>
    </w:p>
    <w:p w14:paraId="19BD85A0" w14:textId="77777777" w:rsidR="004A43FA" w:rsidRDefault="004A43FA" w:rsidP="001A0FA2">
      <w:pPr>
        <w:pStyle w:val="CommentText"/>
      </w:pPr>
      <w:r>
        <w:t xml:space="preserve">- In addition, it was felt that the most important issue is that All contact animals must be found. Threatening such animals with compulsory destruction may be counter-productive in that it may incentivize owners to 'hide' potential contacts, esp. pets that pose the highest risk of human contact . </w:t>
      </w:r>
    </w:p>
  </w:comment>
  <w:comment w:id="5" w:author="Cornelia Gerstenberg" w:date="2023-04-14T12:42:00Z" w:initials="CG">
    <w:p w14:paraId="0B18C457" w14:textId="77777777" w:rsidR="004A43FA" w:rsidRDefault="006D20BD">
      <w:pPr>
        <w:pStyle w:val="CommentText"/>
      </w:pPr>
      <w:r>
        <w:rPr>
          <w:rStyle w:val="CommentReference"/>
        </w:rPr>
        <w:annotationRef/>
      </w:r>
      <w:r w:rsidR="004A43FA">
        <w:t>Wrt compulsory destruction for certain contact animals, I would strongly recommend that the matter be tabled and discussed at the next RAG to ensure that all pertinent factors are taken into account when such a far-reaching decision is being considered. This is a difficult matter and, despite being under consideration repeatedly, no easy solution could ever be found. Some factors that should be remembered are:</w:t>
      </w:r>
    </w:p>
    <w:p w14:paraId="50310084" w14:textId="77777777" w:rsidR="004A43FA" w:rsidRDefault="004A43FA">
      <w:pPr>
        <w:pStyle w:val="CommentText"/>
      </w:pPr>
    </w:p>
    <w:p w14:paraId="02EDA9AA" w14:textId="77777777" w:rsidR="004A43FA" w:rsidRDefault="004A43FA">
      <w:pPr>
        <w:pStyle w:val="CommentText"/>
      </w:pPr>
      <w:r>
        <w:t xml:space="preserve">- the most important issue is that All contact animals must be found. Threatening such animals with compulsory destruction may be counter-productive in that it may incentivize owners to 'hide' potential contacts, esp. pets that  pose the highest risk of human contact . </w:t>
      </w:r>
    </w:p>
    <w:p w14:paraId="72928CD6" w14:textId="77777777" w:rsidR="004A43FA" w:rsidRDefault="004A43FA">
      <w:pPr>
        <w:pStyle w:val="CommentText"/>
      </w:pPr>
    </w:p>
    <w:p w14:paraId="7B31E2C7" w14:textId="77777777" w:rsidR="004A43FA" w:rsidRDefault="004A43FA">
      <w:pPr>
        <w:pStyle w:val="CommentText"/>
      </w:pPr>
      <w:r>
        <w:t>- one of the perpetual challenges is how to properly define 'contact' wrt rabies - bitten ?, scratched ?, licked ?, other physical contact ?, just having been in the vicinity ?, where, in addition, they could have been exposed to the same index case that by now has disappeared ? And such contact may not have been observed and the animal cannot be asked ! This also becomes a major issue if an order to destroy goes legal - see next point .</w:t>
      </w:r>
    </w:p>
    <w:p w14:paraId="43D5F8EF" w14:textId="77777777" w:rsidR="004A43FA" w:rsidRDefault="004A43FA">
      <w:pPr>
        <w:pStyle w:val="CommentText"/>
      </w:pPr>
    </w:p>
    <w:p w14:paraId="02BBC06B" w14:textId="77777777" w:rsidR="004A43FA" w:rsidRDefault="004A43FA">
      <w:pPr>
        <w:pStyle w:val="CommentText"/>
      </w:pPr>
      <w:r>
        <w:t xml:space="preserve">- forcing people to destroy animals, esp. pets, does not encourage co-operation and understanding . Instead if precipitates court cases that wastes valuable time and scarce resources that should be spent on identifying possible contacts, also of the original index case that by now has often disappeared, as well as on educating people as best as we can . </w:t>
      </w:r>
    </w:p>
    <w:p w14:paraId="77D1894E" w14:textId="77777777" w:rsidR="004A43FA" w:rsidRDefault="004A43FA">
      <w:pPr>
        <w:pStyle w:val="CommentText"/>
      </w:pPr>
    </w:p>
    <w:p w14:paraId="3C8D7DA2" w14:textId="77777777" w:rsidR="004A43FA" w:rsidRDefault="004A43FA">
      <w:pPr>
        <w:pStyle w:val="CommentText"/>
      </w:pPr>
      <w:r>
        <w:t>While I agree that destruction should be the default for any contact animal because human lives are more valuable, trying to enforce such at all cost may be counter-productive .</w:t>
      </w:r>
    </w:p>
    <w:p w14:paraId="1B1989D8" w14:textId="77777777" w:rsidR="004A43FA" w:rsidRDefault="004A43FA">
      <w:pPr>
        <w:pStyle w:val="CommentText"/>
      </w:pPr>
    </w:p>
    <w:p w14:paraId="3DC9DCB7" w14:textId="77777777" w:rsidR="004A43FA" w:rsidRDefault="004A43FA">
      <w:pPr>
        <w:pStyle w:val="CommentText"/>
      </w:pPr>
      <w:r>
        <w:t>Basically, if we are not able to educate people to Want to destroy their contact animals to save their own lives and that of their family and associates, we are probably not doing our job adequately . In my experience, it takes some time and effort but the majority of owners will come around after patient repeated explanations and some gentle pressure ito graphic descriptions (showing videos) of rabies and emphatic reminders of their responsibility to ensure fail-proof quarantine without Any contact as well as emphatic descriptions of the possible legal consequences of failure equating to man-slaughter .</w:t>
      </w:r>
    </w:p>
    <w:p w14:paraId="042529A2" w14:textId="77777777" w:rsidR="004A43FA" w:rsidRDefault="004A43FA">
      <w:pPr>
        <w:pStyle w:val="CommentText"/>
      </w:pPr>
    </w:p>
    <w:p w14:paraId="37CA491D" w14:textId="77777777" w:rsidR="004A43FA" w:rsidRDefault="004A43FA" w:rsidP="00E70A80">
      <w:pPr>
        <w:pStyle w:val="CommentText"/>
      </w:pPr>
      <w:r>
        <w:t>In summary, I Really like the Informed Consent Form and would suggest that we concentrate on refining it and putting it to legal scrutiny before finalization .</w:t>
      </w:r>
    </w:p>
  </w:comment>
  <w:comment w:id="6" w:author="Alicia Cloete" w:date="2023-06-01T10:57:00Z" w:initials="AC">
    <w:p w14:paraId="1504F130" w14:textId="77777777" w:rsidR="004B745D" w:rsidRDefault="004B745D">
      <w:pPr>
        <w:pStyle w:val="CommentText"/>
      </w:pPr>
      <w:r>
        <w:rPr>
          <w:rStyle w:val="CommentReference"/>
        </w:rPr>
        <w:annotationRef/>
      </w:r>
      <w:r>
        <w:t>CG summary from prev. comment - Basically, if we are not able to educate people to Want to destroy their contact animals to save their own lives and that of their family and associates, we are probably not doing our job adequately . In my experience, it takes some time and effort but the majority of owners will come around after patient repeated explanations and some gentle pressure ito graphic descriptions (showing videos) of rabies and emphatic reminders of their responsibility to ensure fail-proof quarantine without Any contact as well as emphatic descriptions of the possible legal consequences of failure equating to man-slaughter .</w:t>
      </w:r>
    </w:p>
    <w:p w14:paraId="79A57A74" w14:textId="77777777" w:rsidR="004B745D" w:rsidRDefault="004B745D">
      <w:pPr>
        <w:pStyle w:val="CommentText"/>
      </w:pPr>
    </w:p>
    <w:p w14:paraId="573632B1" w14:textId="77777777" w:rsidR="004B745D" w:rsidRDefault="004B745D" w:rsidP="00156E34">
      <w:pPr>
        <w:pStyle w:val="CommentText"/>
      </w:pPr>
      <w:r>
        <w:t>In summary, I Really like the Informed Consent Form and would suggest that we concentrate on refining it and putting it to legal scrutiny before finalization .</w:t>
      </w:r>
    </w:p>
  </w:comment>
  <w:comment w:id="8" w:author="Alicia Cloete" w:date="2023-04-13T17:02:00Z" w:initials="AC">
    <w:p w14:paraId="59A1E9E4" w14:textId="28C5E723" w:rsidR="0070644E" w:rsidRDefault="0070644E" w:rsidP="004B5C76">
      <w:pPr>
        <w:pStyle w:val="CommentText"/>
      </w:pPr>
      <w:r>
        <w:rPr>
          <w:rStyle w:val="CommentReference"/>
        </w:rPr>
        <w:annotationRef/>
      </w:r>
      <w:r>
        <w:t>Is there any legislation that requires SAPS to assist other officials in safely performing their duties, or is this just a favour/ negotiation? I.e. can they be forced to assist?</w:t>
      </w:r>
    </w:p>
  </w:comment>
  <w:comment w:id="9" w:author="Cornelia Gerstenberg" w:date="2023-04-14T12:54:00Z" w:initials="CG">
    <w:p w14:paraId="0AEC802D" w14:textId="77777777" w:rsidR="002319C5" w:rsidRDefault="002319C5">
      <w:pPr>
        <w:pStyle w:val="CommentText"/>
      </w:pPr>
      <w:r>
        <w:rPr>
          <w:rStyle w:val="CommentReference"/>
        </w:rPr>
        <w:annotationRef/>
      </w:r>
      <w:r>
        <w:t xml:space="preserve">Again, please can we flag this general principle for discussion at the next RAG . It does not require any specific legislation as SAPS is entitled to and actually obliged to enforce any law of the country, including the ADA. In other words, they / the regional SAPS can be approached by any official to assist with any regulatory function ito the ADA. </w:t>
      </w:r>
    </w:p>
    <w:p w14:paraId="2DFDF75F" w14:textId="77777777" w:rsidR="002319C5" w:rsidRDefault="002319C5">
      <w:pPr>
        <w:pStyle w:val="CommentText"/>
      </w:pPr>
    </w:p>
    <w:p w14:paraId="0307B3C2" w14:textId="77777777" w:rsidR="002319C5" w:rsidRDefault="002319C5">
      <w:pPr>
        <w:pStyle w:val="CommentText"/>
      </w:pPr>
      <w:r>
        <w:t xml:space="preserve">However, to cover themselves legally, SAPS usually insists on a Court or Magistrates Order ( - also our Act is unusual and much stronger than most other, esp. more recent, Acts in South Africa in that it allows us to do a lot of things without Court or Magistrates Orders.) </w:t>
      </w:r>
    </w:p>
    <w:p w14:paraId="5987CE73" w14:textId="77777777" w:rsidR="002319C5" w:rsidRDefault="002319C5">
      <w:pPr>
        <w:pStyle w:val="CommentText"/>
      </w:pPr>
    </w:p>
    <w:p w14:paraId="4A07FBBA" w14:textId="77777777" w:rsidR="002319C5" w:rsidRDefault="002319C5">
      <w:pPr>
        <w:pStyle w:val="CommentText"/>
      </w:pPr>
      <w:r>
        <w:t xml:space="preserve">The easiest way to obtain such an order is </w:t>
      </w:r>
    </w:p>
    <w:p w14:paraId="2F50F945" w14:textId="77777777" w:rsidR="002319C5" w:rsidRDefault="002319C5">
      <w:pPr>
        <w:pStyle w:val="CommentText"/>
      </w:pPr>
      <w:r>
        <w:t>- for the official to first issue and orderly deliver an order ito Section 15 of the ADA and obtain the proof of delivery / signature; and</w:t>
      </w:r>
    </w:p>
    <w:p w14:paraId="507798B8" w14:textId="77777777" w:rsidR="002319C5" w:rsidRDefault="002319C5">
      <w:pPr>
        <w:pStyle w:val="CommentText"/>
      </w:pPr>
      <w:r>
        <w:t xml:space="preserve">- for the official to then go to the local Magistrates Court and request audience in an urgent (life or death 😊) matter with the Magistrate. </w:t>
      </w:r>
    </w:p>
    <w:p w14:paraId="172A9DB8" w14:textId="77777777" w:rsidR="002319C5" w:rsidRDefault="002319C5">
      <w:pPr>
        <w:pStyle w:val="CommentText"/>
      </w:pPr>
      <w:r>
        <w:t>- It is important for the official to take all relevant official documentation as well as a copy of the ADA and Regs to the Magistrate - and to explain to the Magistrate why the action requested in the Order is essential, why the Order is lawful ito the ADA, and why a Magistrates Order, which just confirms the Order ito the ADA, is required.</w:t>
      </w:r>
    </w:p>
    <w:p w14:paraId="58F14B46" w14:textId="77777777" w:rsidR="002319C5" w:rsidRDefault="002319C5">
      <w:pPr>
        <w:pStyle w:val="CommentText"/>
      </w:pPr>
    </w:p>
    <w:p w14:paraId="3BE19572" w14:textId="77777777" w:rsidR="002319C5" w:rsidRDefault="002319C5">
      <w:pPr>
        <w:pStyle w:val="CommentText"/>
      </w:pPr>
      <w:r>
        <w:t>Once the Magistrate's Order has been obtained, the local SAPS is Obliged to assist the Veterinary Official and, if approached correctly, they generally enjoy accompanying the official(s) to protect and assist.</w:t>
      </w:r>
    </w:p>
    <w:p w14:paraId="582F0829" w14:textId="77777777" w:rsidR="002319C5" w:rsidRDefault="002319C5">
      <w:pPr>
        <w:pStyle w:val="CommentText"/>
      </w:pPr>
    </w:p>
    <w:p w14:paraId="5383A5AF" w14:textId="77777777" w:rsidR="002319C5" w:rsidRDefault="002319C5" w:rsidP="00EF2A46">
      <w:pPr>
        <w:pStyle w:val="CommentText"/>
      </w:pPr>
      <w:r>
        <w:t>The important issue is that, once SAPS becomes involved, the refusal of an owner or manager to co-operate becomes resistance of the police which is punishable by immediate arrest. Once the owner / manager's lawyer has been summonsed to assist his / her client who is now in police cells, the required action is usually forthcoming Very rapidly 😊 In most cases it does not get to that but compliance is achieved with the SAPS officer just standing by and smiling … 😊</w:t>
      </w:r>
    </w:p>
  </w:comment>
  <w:comment w:id="10" w:author="Alicia Cloete" w:date="2023-06-01T11:19:00Z" w:initials="AC">
    <w:p w14:paraId="69D2E52D" w14:textId="77777777" w:rsidR="00FD1B7E" w:rsidRDefault="00FD1B7E" w:rsidP="004A4C5F">
      <w:pPr>
        <w:pStyle w:val="CommentText"/>
      </w:pPr>
      <w:r>
        <w:rPr>
          <w:rStyle w:val="CommentReference"/>
        </w:rPr>
        <w:annotationRef/>
      </w:r>
      <w:r>
        <w:t>I've added the comment box info here - this will be very useful...and can also be amended again if officials use this route and can describe it out of recent experience</w:t>
      </w:r>
    </w:p>
  </w:comment>
  <w:comment w:id="11" w:author="Alicia Cloete" w:date="2023-06-01T11:21:00Z" w:initials="AC">
    <w:p w14:paraId="5BFBF0CC" w14:textId="77777777" w:rsidR="00322216" w:rsidRDefault="00322216" w:rsidP="003700CA">
      <w:pPr>
        <w:pStyle w:val="CommentText"/>
      </w:pPr>
      <w:r>
        <w:rPr>
          <w:rStyle w:val="CommentReference"/>
        </w:rPr>
        <w:annotationRef/>
      </w:r>
      <w:r>
        <w:t>Or add procedure at the end as an addendum?</w:t>
      </w:r>
    </w:p>
  </w:comment>
  <w:comment w:id="13" w:author="Alicia Cloete" w:date="2023-06-01T11:37:00Z" w:initials="AC">
    <w:p w14:paraId="24815748" w14:textId="77777777" w:rsidR="00534ED2" w:rsidRDefault="00534ED2" w:rsidP="0079281F">
      <w:pPr>
        <w:pStyle w:val="CommentText"/>
      </w:pPr>
      <w:r>
        <w:rPr>
          <w:rStyle w:val="CommentReference"/>
        </w:rPr>
        <w:annotationRef/>
      </w:r>
      <w:r>
        <w:t>Removed comment boxes - but should we add references? If we do for incubation periods, etc. we actually need to reference this whole doc...which we usually don’t do for guidelines/SOPs...</w:t>
      </w:r>
    </w:p>
  </w:comment>
  <w:comment w:id="14" w:author="Alicia Cloete" w:date="2023-06-01T11:38:00Z" w:initials="AC">
    <w:p w14:paraId="4B2C6C60" w14:textId="77777777" w:rsidR="007A6D29" w:rsidRDefault="00E6727F" w:rsidP="004B1A28">
      <w:pPr>
        <w:pStyle w:val="CommentText"/>
      </w:pPr>
      <w:r>
        <w:rPr>
          <w:rStyle w:val="CommentReference"/>
        </w:rPr>
        <w:annotationRef/>
      </w:r>
      <w:r w:rsidR="007A6D29">
        <w:t>I will file a copy of the 4th draft version, and this 5th one, that has references and comment boxes</w:t>
      </w:r>
    </w:p>
  </w:comment>
  <w:comment w:id="16" w:author="Alicia Cloete" w:date="2023-06-01T11:49:00Z" w:initials="AC">
    <w:p w14:paraId="3B83DB94" w14:textId="77777777" w:rsidR="003C1928" w:rsidRDefault="003C1928" w:rsidP="004B01B3">
      <w:pPr>
        <w:pStyle w:val="CommentText"/>
      </w:pPr>
      <w:r>
        <w:rPr>
          <w:rStyle w:val="CommentReference"/>
        </w:rPr>
        <w:annotationRef/>
      </w:r>
      <w:r>
        <w:t>Do all RAG members have access to the Rabies Video? ("If only I knew", KZN)</w:t>
      </w:r>
    </w:p>
  </w:comment>
  <w:comment w:id="18" w:author="Alicia Cloete" w:date="2023-06-01T10:38:00Z" w:initials="AC">
    <w:p w14:paraId="7AFD1EFD" w14:textId="77777777" w:rsidR="000C08C7" w:rsidRDefault="000C08C7">
      <w:pPr>
        <w:pStyle w:val="CommentText"/>
      </w:pPr>
      <w:r>
        <w:rPr>
          <w:rStyle w:val="CommentReference"/>
        </w:rPr>
        <w:annotationRef/>
      </w:r>
      <w:r>
        <w:t xml:space="preserve">GP - Awareness when doing a ring block around the index case...pamphlets in post-boxes, CPF groups, to announce time and date we will be moving from property to property. </w:t>
      </w:r>
    </w:p>
    <w:p w14:paraId="62951D4E" w14:textId="77777777" w:rsidR="000C08C7" w:rsidRDefault="000C08C7" w:rsidP="00A922EE">
      <w:pPr>
        <w:pStyle w:val="CommentText"/>
      </w:pPr>
      <w:r>
        <w:t>POPIA - you never reveal who/where the positive/suspect pos case was, we state “in a specific (name of neighbourhood) area"</w:t>
      </w:r>
    </w:p>
  </w:comment>
  <w:comment w:id="19" w:author="Alicia Cloete" w:date="2023-01-11T14:58:00Z" w:initials="AC">
    <w:p w14:paraId="7CE325BD" w14:textId="77777777" w:rsidR="00823863" w:rsidRDefault="00823863" w:rsidP="00823863">
      <w:pPr>
        <w:pStyle w:val="CommentText"/>
      </w:pPr>
      <w:r>
        <w:rPr>
          <w:rStyle w:val="CommentReference"/>
        </w:rPr>
        <w:annotationRef/>
      </w:r>
      <w:r>
        <w:t>Would suggest that we recommend e.g. a minimum of 6 months and a maximum of 12 months…? (Do we have evidence that 6 months is a reasonable period - why not 3 months or 8 months minimum?)</w:t>
      </w:r>
    </w:p>
  </w:comment>
  <w:comment w:id="20" w:author="Didi Claassen" w:date="2023-04-11T08:22:00Z" w:initials="DC">
    <w:p w14:paraId="312BB8D9" w14:textId="77777777" w:rsidR="00823863" w:rsidRDefault="00823863" w:rsidP="00823863">
      <w:pPr>
        <w:pStyle w:val="CommentText"/>
      </w:pPr>
      <w:r>
        <w:rPr>
          <w:rStyle w:val="CommentReference"/>
        </w:rPr>
        <w:annotationRef/>
      </w:r>
      <w:r>
        <w:t xml:space="preserve">In dogs and cats it seems 6 months is sufficient - that is what I've picked up in the texts I have read. </w:t>
      </w:r>
      <w:r>
        <w:br/>
        <w:t xml:space="preserve">We have had longer incubation periods in livestock - I assume this is due to size of the animal and the distance the virus has to travel to the brain. </w:t>
      </w:r>
    </w:p>
  </w:comment>
  <w:comment w:id="21" w:author="Alicia Cloete" w:date="2023-04-13T15:16:00Z" w:initials="AC">
    <w:p w14:paraId="350EEC66" w14:textId="4096113A" w:rsidR="00B256AA" w:rsidRDefault="00B256AA" w:rsidP="00B256AA">
      <w:pPr>
        <w:pStyle w:val="CommentText"/>
      </w:pPr>
      <w:r>
        <w:rPr>
          <w:rStyle w:val="CommentReference"/>
        </w:rPr>
        <w:annotationRef/>
      </w:r>
      <w:r>
        <w:t>This could give rise to big problems in communities if they do not have individual vaccination booklets - many SV areas will not be able to prove that a specific dog was indeed vaccinated, as they all look the same and are usually just written up in a log book? Then they'll be very angry at Vet Services?</w:t>
      </w:r>
    </w:p>
  </w:comment>
  <w:comment w:id="22" w:author="Cornelia Gerstenberg" w:date="2023-04-14T13:08:00Z" w:initials="CG">
    <w:p w14:paraId="27DECC9C" w14:textId="77777777" w:rsidR="00787ED5" w:rsidRDefault="00787ED5" w:rsidP="00247156">
      <w:pPr>
        <w:pStyle w:val="CommentText"/>
      </w:pPr>
      <w:r>
        <w:rPr>
          <w:rStyle w:val="CommentReference"/>
        </w:rPr>
        <w:annotationRef/>
      </w:r>
      <w:r>
        <w:t>In my opinion, we cannot demand this as vaccination by a vet is not the only option prescribed in the ADA and the option of officers and authorised persons must also be included here - maybe quoted as per Table 2 of the Regs. In addition, I agree with Alicia's comment on the records that perhaps would require further discussion at RAG. For consideration.</w:t>
      </w:r>
    </w:p>
  </w:comment>
  <w:comment w:id="23" w:author="Alicia Cloete" w:date="2023-06-01T10:42:00Z" w:initials="AC">
    <w:p w14:paraId="5835881F" w14:textId="77777777" w:rsidR="00342356" w:rsidRDefault="00342356">
      <w:pPr>
        <w:pStyle w:val="CommentText"/>
      </w:pPr>
      <w:r>
        <w:rPr>
          <w:rStyle w:val="CommentReference"/>
        </w:rPr>
        <w:annotationRef/>
      </w:r>
      <w:r>
        <w:rPr>
          <w:color w:val="4472C4"/>
        </w:rPr>
        <w:t xml:space="preserve"> if vet services vaccinated in an area and there is no clear-cut evidence that the dog/ cat was indeed vaccinated (e.g. no vaccination certificate presented, inadequate description of pet, presenting a vaccination certificate from a different pet/ owner)…not all provinces issue individual vaccination certificates, some just keep their own records in a log book (owner details, dog name, description). </w:t>
      </w:r>
    </w:p>
    <w:p w14:paraId="18B3E12F" w14:textId="77777777" w:rsidR="00342356" w:rsidRDefault="00342356">
      <w:pPr>
        <w:pStyle w:val="CommentText"/>
      </w:pPr>
      <w:r>
        <w:rPr>
          <w:color w:val="4472C4"/>
        </w:rPr>
        <w:t>Perhaps, if vet services knows that they did vaccinate in an area, but are unsure about the actual antibody status of a pet, vet services could cover the costs? Going into a community to vaccinate, then euthanising a dog because it may not be adequately (proven) vaccinated, may lead to a very disgruntled community. Any thoughts on this?</w:t>
      </w:r>
    </w:p>
    <w:p w14:paraId="4E6952E1" w14:textId="77777777" w:rsidR="00342356" w:rsidRDefault="00342356" w:rsidP="008D62E0">
      <w:pPr>
        <w:pStyle w:val="CommentText"/>
      </w:pPr>
    </w:p>
  </w:comment>
  <w:comment w:id="26" w:author="Alicia Cloete" w:date="2023-06-01T12:35:00Z" w:initials="AC">
    <w:p w14:paraId="7E09EF74" w14:textId="77777777" w:rsidR="003E1926" w:rsidRDefault="003E1926" w:rsidP="001C1BEF">
      <w:pPr>
        <w:pStyle w:val="CommentText"/>
      </w:pPr>
      <w:r>
        <w:rPr>
          <w:rStyle w:val="CommentReference"/>
        </w:rPr>
        <w:annotationRef/>
      </w:r>
      <w:r>
        <w:t>If an owner/ manager refuses to euthanize AND refuses to isolate, just scratch out this point?</w:t>
      </w:r>
    </w:p>
  </w:comment>
  <w:comment w:id="27" w:author="Alicia Cloete" w:date="2023-06-01T10:45:00Z" w:initials="AC">
    <w:p w14:paraId="681A37C2" w14:textId="79E2F04F" w:rsidR="00CD6D53" w:rsidRDefault="00342356" w:rsidP="00D62FE3">
      <w:pPr>
        <w:pStyle w:val="CommentText"/>
      </w:pPr>
      <w:r>
        <w:rPr>
          <w:rStyle w:val="CommentReference"/>
        </w:rPr>
        <w:annotationRef/>
      </w:r>
      <w:r w:rsidR="00CD6D53">
        <w:t>State vet needs to provide guidance how to effectively isolate the animals, based on the situation/ setup. It's difficult to describe specifics here, as situations will vary?</w:t>
      </w:r>
    </w:p>
  </w:comment>
  <w:comment w:id="28" w:author="Alicia Cloete" w:date="2023-04-13T18:00:00Z" w:initials="AC">
    <w:p w14:paraId="773C09EF" w14:textId="0FA30CF4" w:rsidR="00035F6E" w:rsidRDefault="00E57E9F">
      <w:pPr>
        <w:pStyle w:val="CommentText"/>
      </w:pPr>
      <w:r>
        <w:rPr>
          <w:rStyle w:val="CommentReference"/>
        </w:rPr>
        <w:annotationRef/>
      </w:r>
      <w:r w:rsidR="00035F6E">
        <w:t>Copied from SAPS website.</w:t>
      </w:r>
    </w:p>
    <w:p w14:paraId="78A927AF" w14:textId="77777777" w:rsidR="00035F6E" w:rsidRDefault="00035F6E" w:rsidP="0021116D">
      <w:pPr>
        <w:pStyle w:val="CommentText"/>
      </w:pPr>
      <w:r>
        <w:t xml:space="preserve">I do think we need to give a very basic description here and can refer to SAPS website for more detailed and current information. </w:t>
      </w:r>
    </w:p>
  </w:comment>
  <w:comment w:id="29" w:author="Alicia Cloete" w:date="2023-04-13T18:14:00Z" w:initials="AC">
    <w:p w14:paraId="6C50867D" w14:textId="5F957EF3" w:rsidR="00035F6E" w:rsidRDefault="00035F6E" w:rsidP="00942F1C">
      <w:pPr>
        <w:pStyle w:val="CommentText"/>
      </w:pPr>
      <w:r>
        <w:rPr>
          <w:rStyle w:val="CommentReference"/>
        </w:rPr>
        <w:annotationRef/>
      </w:r>
      <w:r>
        <w:t xml:space="preserve">This paragraph is very basic, but we need to consider that many people have never had to write one. </w:t>
      </w:r>
    </w:p>
  </w:comment>
  <w:comment w:id="30" w:author="Alicia Cloete" w:date="2023-04-13T18:14:00Z" w:initials="AC">
    <w:p w14:paraId="42191B96" w14:textId="2A233AC0" w:rsidR="00035F6E" w:rsidRDefault="00035F6E" w:rsidP="00C70F96">
      <w:pPr>
        <w:pStyle w:val="CommentText"/>
      </w:pPr>
      <w:r>
        <w:rPr>
          <w:rStyle w:val="CommentReference"/>
        </w:rPr>
        <w:annotationRef/>
      </w:r>
      <w:r>
        <w:t xml:space="preserve">Can a SV write an affidavit and submit to a SAPS station, or do they need to complete the SAPS affidavit form? I can't find a copy online.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AA5A8D" w15:done="0"/>
  <w15:commentEx w15:paraId="2BA9462D" w15:done="0"/>
  <w15:commentEx w15:paraId="511AA9EB" w15:paraIdParent="2BA9462D" w15:done="0"/>
  <w15:commentEx w15:paraId="6439E5E9" w15:paraIdParent="2BA9462D" w15:done="0"/>
  <w15:commentEx w15:paraId="19BD85A0" w15:paraIdParent="2BA9462D" w15:done="0"/>
  <w15:commentEx w15:paraId="37CA491D" w15:paraIdParent="2BA9462D" w15:done="0"/>
  <w15:commentEx w15:paraId="573632B1" w15:done="0"/>
  <w15:commentEx w15:paraId="59A1E9E4" w15:done="0"/>
  <w15:commentEx w15:paraId="5383A5AF" w15:paraIdParent="59A1E9E4" w15:done="0"/>
  <w15:commentEx w15:paraId="69D2E52D" w15:done="0"/>
  <w15:commentEx w15:paraId="5BFBF0CC" w15:paraIdParent="69D2E52D" w15:done="0"/>
  <w15:commentEx w15:paraId="24815748" w15:done="0"/>
  <w15:commentEx w15:paraId="4B2C6C60" w15:paraIdParent="24815748" w15:done="0"/>
  <w15:commentEx w15:paraId="3B83DB94" w15:done="0"/>
  <w15:commentEx w15:paraId="62951D4E" w15:done="0"/>
  <w15:commentEx w15:paraId="7CE325BD" w15:done="0"/>
  <w15:commentEx w15:paraId="312BB8D9" w15:paraIdParent="7CE325BD" w15:done="0"/>
  <w15:commentEx w15:paraId="350EEC66" w15:done="0"/>
  <w15:commentEx w15:paraId="27DECC9C" w15:paraIdParent="350EEC66" w15:done="0"/>
  <w15:commentEx w15:paraId="4E6952E1" w15:paraIdParent="350EEC66" w15:done="0"/>
  <w15:commentEx w15:paraId="7E09EF74" w15:done="0"/>
  <w15:commentEx w15:paraId="681A37C2" w15:done="0"/>
  <w15:commentEx w15:paraId="78A927AF" w15:done="0"/>
  <w15:commentEx w15:paraId="6C50867D" w15:done="0"/>
  <w15:commentEx w15:paraId="42191B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2FF3E" w16cex:dateUtc="2023-06-01T09:27:00Z"/>
  <w16cex:commentExtensible w16cex:durableId="27DF9160" w16cex:dateUtc="2023-04-11T05:57:00Z"/>
  <w16cex:commentExtensible w16cex:durableId="27DF91DE" w16cex:dateUtc="2023-04-11T05:59:00Z"/>
  <w16cex:commentExtensible w16cex:durableId="27E29140" w16cex:dateUtc="2023-04-13T12:33:00Z"/>
  <w16cex:commentExtensible w16cex:durableId="27E3C3EB" w16cex:dateUtc="2023-04-14T10:22:00Z"/>
  <w16cex:commentExtensible w16cex:durableId="27E3C8B3" w16cex:dateUtc="2023-04-14T10:42:00Z"/>
  <w16cex:commentExtensible w16cex:durableId="2822F809" w16cex:dateUtc="2023-06-01T08:57:00Z"/>
  <w16cex:commentExtensible w16cex:durableId="27E2B41F" w16cex:dateUtc="2023-04-13T15:02:00Z"/>
  <w16cex:commentExtensible w16cex:durableId="27E3CB99" w16cex:dateUtc="2023-04-14T10:54:00Z"/>
  <w16cex:commentExtensible w16cex:durableId="2822FD3B" w16cex:dateUtc="2023-06-01T09:19:00Z"/>
  <w16cex:commentExtensible w16cex:durableId="2822FDCA" w16cex:dateUtc="2023-06-01T09:21:00Z"/>
  <w16cex:commentExtensible w16cex:durableId="28230173" w16cex:dateUtc="2023-06-01T09:37:00Z"/>
  <w16cex:commentExtensible w16cex:durableId="2823019A" w16cex:dateUtc="2023-06-01T09:38:00Z"/>
  <w16cex:commentExtensible w16cex:durableId="2823043F" w16cex:dateUtc="2023-06-01T09:49:00Z"/>
  <w16cex:commentExtensible w16cex:durableId="2822F3A9" w16cex:dateUtc="2023-06-01T08:38:00Z"/>
  <w16cex:commentExtensible w16cex:durableId="27694D2A" w16cex:dateUtc="2023-01-11T12:58:00Z"/>
  <w16cex:commentExtensible w16cex:durableId="27DF9753" w16cex:dateUtc="2023-04-11T06:22:00Z"/>
  <w16cex:commentExtensible w16cex:durableId="27E29B4E" w16cex:dateUtc="2023-04-13T13:16:00Z"/>
  <w16cex:commentExtensible w16cex:durableId="27E3CEDA" w16cex:dateUtc="2023-04-14T11:08:00Z"/>
  <w16cex:commentExtensible w16cex:durableId="2822F480" w16cex:dateUtc="2023-06-01T08:42:00Z"/>
  <w16cex:commentExtensible w16cex:durableId="28230F21" w16cex:dateUtc="2023-06-01T10:35:00Z"/>
  <w16cex:commentExtensible w16cex:durableId="2822F539" w16cex:dateUtc="2023-06-01T08:45:00Z"/>
  <w16cex:commentExtensible w16cex:durableId="27E2C1BD" w16cex:dateUtc="2023-04-13T16:00:00Z"/>
  <w16cex:commentExtensible w16cex:durableId="27E2C518" w16cex:dateUtc="2023-04-13T16:14:00Z"/>
  <w16cex:commentExtensible w16cex:durableId="27E2C4F8" w16cex:dateUtc="2023-04-13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AA5A8D" w16cid:durableId="2822FF3E"/>
  <w16cid:commentId w16cid:paraId="2BA9462D" w16cid:durableId="27DF9160"/>
  <w16cid:commentId w16cid:paraId="511AA9EB" w16cid:durableId="27DF91DE"/>
  <w16cid:commentId w16cid:paraId="6439E5E9" w16cid:durableId="27E29140"/>
  <w16cid:commentId w16cid:paraId="19BD85A0" w16cid:durableId="27E3C3EB"/>
  <w16cid:commentId w16cid:paraId="37CA491D" w16cid:durableId="27E3C8B3"/>
  <w16cid:commentId w16cid:paraId="573632B1" w16cid:durableId="2822F809"/>
  <w16cid:commentId w16cid:paraId="59A1E9E4" w16cid:durableId="27E2B41F"/>
  <w16cid:commentId w16cid:paraId="5383A5AF" w16cid:durableId="27E3CB99"/>
  <w16cid:commentId w16cid:paraId="69D2E52D" w16cid:durableId="2822FD3B"/>
  <w16cid:commentId w16cid:paraId="5BFBF0CC" w16cid:durableId="2822FDCA"/>
  <w16cid:commentId w16cid:paraId="24815748" w16cid:durableId="28230173"/>
  <w16cid:commentId w16cid:paraId="4B2C6C60" w16cid:durableId="2823019A"/>
  <w16cid:commentId w16cid:paraId="3B83DB94" w16cid:durableId="2823043F"/>
  <w16cid:commentId w16cid:paraId="62951D4E" w16cid:durableId="2822F3A9"/>
  <w16cid:commentId w16cid:paraId="7CE325BD" w16cid:durableId="27694D2A"/>
  <w16cid:commentId w16cid:paraId="312BB8D9" w16cid:durableId="27DF9753"/>
  <w16cid:commentId w16cid:paraId="350EEC66" w16cid:durableId="27E29B4E"/>
  <w16cid:commentId w16cid:paraId="27DECC9C" w16cid:durableId="27E3CEDA"/>
  <w16cid:commentId w16cid:paraId="4E6952E1" w16cid:durableId="2822F480"/>
  <w16cid:commentId w16cid:paraId="7E09EF74" w16cid:durableId="28230F21"/>
  <w16cid:commentId w16cid:paraId="681A37C2" w16cid:durableId="2822F539"/>
  <w16cid:commentId w16cid:paraId="78A927AF" w16cid:durableId="27E2C1BD"/>
  <w16cid:commentId w16cid:paraId="6C50867D" w16cid:durableId="27E2C518"/>
  <w16cid:commentId w16cid:paraId="42191B96" w16cid:durableId="27E2C4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014ED" w14:textId="77777777" w:rsidR="006B2E0A" w:rsidRDefault="006B2E0A" w:rsidP="00B139CB">
      <w:pPr>
        <w:spacing w:after="0" w:line="240" w:lineRule="auto"/>
      </w:pPr>
      <w:r>
        <w:separator/>
      </w:r>
    </w:p>
  </w:endnote>
  <w:endnote w:type="continuationSeparator" w:id="0">
    <w:p w14:paraId="5D3C13F9" w14:textId="77777777" w:rsidR="006B2E0A" w:rsidRDefault="006B2E0A" w:rsidP="00B1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794968"/>
      <w:docPartObj>
        <w:docPartGallery w:val="Page Numbers (Bottom of Page)"/>
        <w:docPartUnique/>
      </w:docPartObj>
    </w:sdtPr>
    <w:sdtContent>
      <w:sdt>
        <w:sdtPr>
          <w:id w:val="-1769616900"/>
          <w:docPartObj>
            <w:docPartGallery w:val="Page Numbers (Top of Page)"/>
            <w:docPartUnique/>
          </w:docPartObj>
        </w:sdtPr>
        <w:sdtContent>
          <w:p w14:paraId="79794998" w14:textId="1D465FC6" w:rsidR="00B139CB" w:rsidRDefault="00B139CB" w:rsidP="0009648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E2059FB" w14:textId="1EBBC521" w:rsidR="00B139CB" w:rsidRPr="00096480" w:rsidRDefault="00096480">
    <w:pPr>
      <w:pStyle w:val="Footer"/>
      <w:rPr>
        <w:b/>
        <w:bCs/>
        <w:sz w:val="20"/>
        <w:szCs w:val="20"/>
      </w:rPr>
    </w:pPr>
    <w:r w:rsidRPr="00096480">
      <w:rPr>
        <w:b/>
        <w:bCs/>
        <w:sz w:val="20"/>
        <w:szCs w:val="20"/>
      </w:rPr>
      <w:t>Rabies: Contact animals</w:t>
    </w:r>
    <w:r w:rsidRPr="00096480">
      <w:rPr>
        <w:b/>
        <w:bCs/>
        <w:sz w:val="20"/>
        <w:szCs w:val="20"/>
      </w:rPr>
      <w:t xml:space="preserve"> - Version 23/1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2927F" w14:textId="77777777" w:rsidR="006B2E0A" w:rsidRDefault="006B2E0A" w:rsidP="00B139CB">
      <w:pPr>
        <w:spacing w:after="0" w:line="240" w:lineRule="auto"/>
      </w:pPr>
      <w:r>
        <w:separator/>
      </w:r>
    </w:p>
  </w:footnote>
  <w:footnote w:type="continuationSeparator" w:id="0">
    <w:p w14:paraId="6AF2A04E" w14:textId="77777777" w:rsidR="006B2E0A" w:rsidRDefault="006B2E0A" w:rsidP="00B13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14022"/>
      <w:docPartObj>
        <w:docPartGallery w:val="Watermarks"/>
        <w:docPartUnique/>
      </w:docPartObj>
    </w:sdtPr>
    <w:sdtContent>
      <w:p w14:paraId="3E880B09" w14:textId="4AB0C7A0" w:rsidR="00BB1967" w:rsidRDefault="00000000">
        <w:pPr>
          <w:pStyle w:val="Header"/>
        </w:pPr>
        <w:r>
          <w:rPr>
            <w:noProof/>
          </w:rPr>
          <w:pict w14:anchorId="2366C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75252" o:spid="_x0000_s1025"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DD31" w14:textId="5793E350" w:rsidR="00C82AC1" w:rsidRDefault="00C82AC1" w:rsidP="00C82AC1">
    <w:pPr>
      <w:pStyle w:val="Header"/>
      <w:ind w:left="-1276"/>
    </w:pPr>
    <w:r w:rsidRPr="00C82AC1">
      <w:rPr>
        <w:rFonts w:ascii="Arial" w:eastAsia="Arial" w:hAnsi="Arial" w:cs="Arial"/>
        <w:noProof/>
      </w:rPr>
      <w:drawing>
        <wp:anchor distT="0" distB="0" distL="114300" distR="114300" simplePos="0" relativeHeight="251659776" behindDoc="0" locked="0" layoutInCell="1" allowOverlap="1" wp14:anchorId="1C30139C" wp14:editId="0DDDB947">
          <wp:simplePos x="0" y="0"/>
          <wp:positionH relativeFrom="margin">
            <wp:posOffset>4821651</wp:posOffset>
          </wp:positionH>
          <wp:positionV relativeFrom="margin">
            <wp:posOffset>-1032510</wp:posOffset>
          </wp:positionV>
          <wp:extent cx="899795" cy="899795"/>
          <wp:effectExtent l="0" t="0" r="0" b="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0B80A7D" wp14:editId="1AC1A508">
          <wp:extent cx="3209925" cy="971550"/>
          <wp:effectExtent l="0" t="0" r="0" b="0"/>
          <wp:docPr id="1" name="Picture 1" descr="A picture containing text, businesscar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sinesscard,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t="24153" b="33051"/>
                  <a:stretch>
                    <a:fillRect/>
                  </a:stretch>
                </pic:blipFill>
                <pic:spPr bwMode="auto">
                  <a:xfrm>
                    <a:off x="0" y="0"/>
                    <a:ext cx="32099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2545"/>
    <w:multiLevelType w:val="hybridMultilevel"/>
    <w:tmpl w:val="C2DE51F6"/>
    <w:lvl w:ilvl="0" w:tplc="FFFFFFFF">
      <w:start w:val="1"/>
      <w:numFmt w:val="decimal"/>
      <w:lvlText w:val="%1."/>
      <w:lvlJc w:val="left"/>
      <w:pPr>
        <w:ind w:left="720" w:hanging="360"/>
      </w:p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1C09000D">
      <w:start w:val="1"/>
      <w:numFmt w:val="bullet"/>
      <w:lvlText w:val=""/>
      <w:lvlJc w:val="left"/>
      <w:pPr>
        <w:ind w:left="2880" w:hanging="360"/>
      </w:pPr>
      <w:rPr>
        <w:rFonts w:ascii="Wingdings" w:hAnsi="Wingding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3E0480"/>
    <w:multiLevelType w:val="hybridMultilevel"/>
    <w:tmpl w:val="FC92F0F6"/>
    <w:lvl w:ilvl="0" w:tplc="FFFFFFFF">
      <w:start w:val="1"/>
      <w:numFmt w:val="decimal"/>
      <w:lvlText w:val="%1."/>
      <w:lvlJc w:val="left"/>
      <w:pPr>
        <w:ind w:left="720" w:hanging="360"/>
      </w:p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145EE0"/>
    <w:multiLevelType w:val="hybridMultilevel"/>
    <w:tmpl w:val="1C402566"/>
    <w:lvl w:ilvl="0" w:tplc="1C09001B">
      <w:start w:val="1"/>
      <w:numFmt w:val="lowerRoman"/>
      <w:lvlText w:val="%1."/>
      <w:lvlJc w:val="right"/>
      <w:pPr>
        <w:ind w:left="2160" w:hanging="18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92D6ABE"/>
    <w:multiLevelType w:val="hybridMultilevel"/>
    <w:tmpl w:val="580C4724"/>
    <w:lvl w:ilvl="0" w:tplc="1C09000F">
      <w:start w:val="1"/>
      <w:numFmt w:val="decimal"/>
      <w:lvlText w:val="%1."/>
      <w:lvlJc w:val="left"/>
      <w:pPr>
        <w:ind w:left="720" w:hanging="360"/>
      </w:pPr>
    </w:lvl>
    <w:lvl w:ilvl="1" w:tplc="B9C68EE4">
      <w:start w:val="1"/>
      <w:numFmt w:val="lowerLetter"/>
      <w:lvlText w:val="%2."/>
      <w:lvlJc w:val="left"/>
      <w:pPr>
        <w:ind w:left="1440" w:hanging="360"/>
      </w:pPr>
      <w:rPr>
        <w:b w:val="0"/>
      </w:rPr>
    </w:lvl>
    <w:lvl w:ilvl="2" w:tplc="8A72BC60">
      <w:start w:val="1"/>
      <w:numFmt w:val="lowerRoman"/>
      <w:lvlText w:val="%3."/>
      <w:lvlJc w:val="right"/>
      <w:pPr>
        <w:ind w:left="2160" w:hanging="180"/>
      </w:pPr>
      <w:rPr>
        <w:b w:val="0"/>
        <w:bCs/>
      </w:r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A1E7C88"/>
    <w:multiLevelType w:val="hybridMultilevel"/>
    <w:tmpl w:val="9E603C50"/>
    <w:lvl w:ilvl="0" w:tplc="1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E720363"/>
    <w:multiLevelType w:val="hybridMultilevel"/>
    <w:tmpl w:val="77C2CAE8"/>
    <w:lvl w:ilvl="0" w:tplc="1C09001B">
      <w:start w:val="1"/>
      <w:numFmt w:val="lowerRoman"/>
      <w:lvlText w:val="%1."/>
      <w:lvlJc w:val="right"/>
      <w:pPr>
        <w:ind w:left="2340" w:hanging="360"/>
      </w:pPr>
      <w:rPr>
        <w:b w:val="0"/>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 w15:restartNumberingAfterBreak="0">
    <w:nsid w:val="30A734EF"/>
    <w:multiLevelType w:val="hybridMultilevel"/>
    <w:tmpl w:val="C4569F32"/>
    <w:lvl w:ilvl="0" w:tplc="FFFFFFFF">
      <w:start w:val="1"/>
      <w:numFmt w:val="lowerLetter"/>
      <w:lvlText w:val="%1."/>
      <w:lvlJc w:val="left"/>
      <w:pPr>
        <w:ind w:left="2340" w:hanging="360"/>
      </w:pPr>
      <w:rPr>
        <w:b w:val="0"/>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39215CF2"/>
    <w:multiLevelType w:val="hybridMultilevel"/>
    <w:tmpl w:val="0AFCAA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C7A5E62"/>
    <w:multiLevelType w:val="hybridMultilevel"/>
    <w:tmpl w:val="4EF8DFCA"/>
    <w:lvl w:ilvl="0" w:tplc="FFFFFFFF">
      <w:start w:val="1"/>
      <w:numFmt w:val="lowerLetter"/>
      <w:lvlText w:val="%1."/>
      <w:lvlJc w:val="left"/>
      <w:pPr>
        <w:ind w:left="2340" w:hanging="360"/>
      </w:pPr>
      <w:rPr>
        <w:b w:val="0"/>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4946562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811CF3"/>
    <w:multiLevelType w:val="hybridMultilevel"/>
    <w:tmpl w:val="BA12EF14"/>
    <w:lvl w:ilvl="0" w:tplc="1C09001B">
      <w:start w:val="1"/>
      <w:numFmt w:val="lowerRoman"/>
      <w:lvlText w:val="%1."/>
      <w:lvlJc w:val="right"/>
      <w:pPr>
        <w:ind w:left="216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168415D"/>
    <w:multiLevelType w:val="hybridMultilevel"/>
    <w:tmpl w:val="961C32FA"/>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65837F4"/>
    <w:multiLevelType w:val="hybridMultilevel"/>
    <w:tmpl w:val="A9082B66"/>
    <w:lvl w:ilvl="0" w:tplc="1C09001B">
      <w:start w:val="1"/>
      <w:numFmt w:val="lowerRoman"/>
      <w:lvlText w:val="%1."/>
      <w:lvlJc w:val="right"/>
      <w:pPr>
        <w:ind w:left="2340" w:hanging="360"/>
      </w:pPr>
    </w:lvl>
    <w:lvl w:ilvl="1" w:tplc="1C090019" w:tentative="1">
      <w:start w:val="1"/>
      <w:numFmt w:val="lowerLetter"/>
      <w:lvlText w:val="%2."/>
      <w:lvlJc w:val="left"/>
      <w:pPr>
        <w:ind w:left="3060" w:hanging="360"/>
      </w:pPr>
    </w:lvl>
    <w:lvl w:ilvl="2" w:tplc="1C09001B" w:tentative="1">
      <w:start w:val="1"/>
      <w:numFmt w:val="lowerRoman"/>
      <w:lvlText w:val="%3."/>
      <w:lvlJc w:val="right"/>
      <w:pPr>
        <w:ind w:left="3780" w:hanging="180"/>
      </w:pPr>
    </w:lvl>
    <w:lvl w:ilvl="3" w:tplc="1C09000F" w:tentative="1">
      <w:start w:val="1"/>
      <w:numFmt w:val="decimal"/>
      <w:lvlText w:val="%4."/>
      <w:lvlJc w:val="left"/>
      <w:pPr>
        <w:ind w:left="4500" w:hanging="360"/>
      </w:pPr>
    </w:lvl>
    <w:lvl w:ilvl="4" w:tplc="1C090019" w:tentative="1">
      <w:start w:val="1"/>
      <w:numFmt w:val="lowerLetter"/>
      <w:lvlText w:val="%5."/>
      <w:lvlJc w:val="left"/>
      <w:pPr>
        <w:ind w:left="5220" w:hanging="360"/>
      </w:pPr>
    </w:lvl>
    <w:lvl w:ilvl="5" w:tplc="1C09001B" w:tentative="1">
      <w:start w:val="1"/>
      <w:numFmt w:val="lowerRoman"/>
      <w:lvlText w:val="%6."/>
      <w:lvlJc w:val="right"/>
      <w:pPr>
        <w:ind w:left="5940" w:hanging="180"/>
      </w:pPr>
    </w:lvl>
    <w:lvl w:ilvl="6" w:tplc="1C09000F" w:tentative="1">
      <w:start w:val="1"/>
      <w:numFmt w:val="decimal"/>
      <w:lvlText w:val="%7."/>
      <w:lvlJc w:val="left"/>
      <w:pPr>
        <w:ind w:left="6660" w:hanging="360"/>
      </w:pPr>
    </w:lvl>
    <w:lvl w:ilvl="7" w:tplc="1C090019" w:tentative="1">
      <w:start w:val="1"/>
      <w:numFmt w:val="lowerLetter"/>
      <w:lvlText w:val="%8."/>
      <w:lvlJc w:val="left"/>
      <w:pPr>
        <w:ind w:left="7380" w:hanging="360"/>
      </w:pPr>
    </w:lvl>
    <w:lvl w:ilvl="8" w:tplc="1C09001B" w:tentative="1">
      <w:start w:val="1"/>
      <w:numFmt w:val="lowerRoman"/>
      <w:lvlText w:val="%9."/>
      <w:lvlJc w:val="right"/>
      <w:pPr>
        <w:ind w:left="8100" w:hanging="180"/>
      </w:pPr>
    </w:lvl>
  </w:abstractNum>
  <w:abstractNum w:abstractNumId="13" w15:restartNumberingAfterBreak="0">
    <w:nsid w:val="58697A39"/>
    <w:multiLevelType w:val="hybridMultilevel"/>
    <w:tmpl w:val="86AC0308"/>
    <w:lvl w:ilvl="0" w:tplc="C06A455A">
      <w:start w:val="1"/>
      <w:numFmt w:val="lowerLetter"/>
      <w:lvlText w:val="%1."/>
      <w:lvlJc w:val="left"/>
      <w:pPr>
        <w:ind w:left="1080" w:hanging="360"/>
      </w:pPr>
      <w:rPr>
        <w:rFonts w:asciiTheme="minorHAnsi" w:eastAsiaTheme="minorHAnsi" w:hAnsiTheme="minorHAnsi" w:cstheme="minorBidi"/>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660233C0"/>
    <w:multiLevelType w:val="hybridMultilevel"/>
    <w:tmpl w:val="4ADA072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720057112">
    <w:abstractNumId w:val="13"/>
  </w:num>
  <w:num w:numId="2" w16cid:durableId="693306060">
    <w:abstractNumId w:val="3"/>
  </w:num>
  <w:num w:numId="3" w16cid:durableId="176164683">
    <w:abstractNumId w:val="14"/>
  </w:num>
  <w:num w:numId="4" w16cid:durableId="1992516995">
    <w:abstractNumId w:val="12"/>
  </w:num>
  <w:num w:numId="5" w16cid:durableId="1966042162">
    <w:abstractNumId w:val="0"/>
  </w:num>
  <w:num w:numId="6" w16cid:durableId="1314875765">
    <w:abstractNumId w:val="1"/>
  </w:num>
  <w:num w:numId="7" w16cid:durableId="1994983375">
    <w:abstractNumId w:val="6"/>
  </w:num>
  <w:num w:numId="8" w16cid:durableId="1269317594">
    <w:abstractNumId w:val="10"/>
  </w:num>
  <w:num w:numId="9" w16cid:durableId="1385956466">
    <w:abstractNumId w:val="8"/>
  </w:num>
  <w:num w:numId="10" w16cid:durableId="535241484">
    <w:abstractNumId w:val="5"/>
  </w:num>
  <w:num w:numId="11" w16cid:durableId="877351472">
    <w:abstractNumId w:val="7"/>
  </w:num>
  <w:num w:numId="12" w16cid:durableId="954865262">
    <w:abstractNumId w:val="9"/>
  </w:num>
  <w:num w:numId="13" w16cid:durableId="833834368">
    <w:abstractNumId w:val="4"/>
  </w:num>
  <w:num w:numId="14" w16cid:durableId="738481219">
    <w:abstractNumId w:val="11"/>
  </w:num>
  <w:num w:numId="15" w16cid:durableId="18753878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cia Cloete">
    <w15:presenceInfo w15:providerId="AD" w15:userId="S::AliciaC@nda.agric.za::3c6a10a2-20d8-41be-adb2-e319dcf91cbe"/>
  </w15:person>
  <w15:person w15:author="Didi Claassen">
    <w15:presenceInfo w15:providerId="AD" w15:userId="S::Didi.claassen@afrivet.co.za::5a13ba3d-88a0-493f-9b25-58c6ff62838a"/>
  </w15:person>
  <w15:person w15:author="Cornelia Gerstenberg">
    <w15:presenceInfo w15:providerId="AD" w15:userId="S::CorneliaG@nda.agric.za::e65f2246-9a13-4854-9627-52f48ac7bc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CDF"/>
    <w:rsid w:val="00014D95"/>
    <w:rsid w:val="0001545F"/>
    <w:rsid w:val="00020D19"/>
    <w:rsid w:val="00032ED1"/>
    <w:rsid w:val="00035F6E"/>
    <w:rsid w:val="0005120E"/>
    <w:rsid w:val="00057374"/>
    <w:rsid w:val="00057B6F"/>
    <w:rsid w:val="0006059D"/>
    <w:rsid w:val="00061D59"/>
    <w:rsid w:val="00065ACE"/>
    <w:rsid w:val="00071E98"/>
    <w:rsid w:val="000722FC"/>
    <w:rsid w:val="00075321"/>
    <w:rsid w:val="00086918"/>
    <w:rsid w:val="00096480"/>
    <w:rsid w:val="000A4637"/>
    <w:rsid w:val="000B2E44"/>
    <w:rsid w:val="000C08C7"/>
    <w:rsid w:val="000C3388"/>
    <w:rsid w:val="000C390B"/>
    <w:rsid w:val="000D04DC"/>
    <w:rsid w:val="000F1E68"/>
    <w:rsid w:val="001255AB"/>
    <w:rsid w:val="001328CF"/>
    <w:rsid w:val="0014722E"/>
    <w:rsid w:val="001541D9"/>
    <w:rsid w:val="001609C1"/>
    <w:rsid w:val="0016660B"/>
    <w:rsid w:val="00166D12"/>
    <w:rsid w:val="00170610"/>
    <w:rsid w:val="001714AA"/>
    <w:rsid w:val="00173390"/>
    <w:rsid w:val="001B2B49"/>
    <w:rsid w:val="001C1902"/>
    <w:rsid w:val="001C4B3F"/>
    <w:rsid w:val="001C5061"/>
    <w:rsid w:val="001D0BD3"/>
    <w:rsid w:val="001E03A6"/>
    <w:rsid w:val="00203C0D"/>
    <w:rsid w:val="002069A5"/>
    <w:rsid w:val="002144C2"/>
    <w:rsid w:val="00217CC3"/>
    <w:rsid w:val="00222698"/>
    <w:rsid w:val="00224F82"/>
    <w:rsid w:val="00226CBE"/>
    <w:rsid w:val="002319C5"/>
    <w:rsid w:val="00243854"/>
    <w:rsid w:val="0024385D"/>
    <w:rsid w:val="002441F0"/>
    <w:rsid w:val="00247E45"/>
    <w:rsid w:val="00255C29"/>
    <w:rsid w:val="00262628"/>
    <w:rsid w:val="00270C0D"/>
    <w:rsid w:val="00274C22"/>
    <w:rsid w:val="00283249"/>
    <w:rsid w:val="00287443"/>
    <w:rsid w:val="00294B94"/>
    <w:rsid w:val="002A1E84"/>
    <w:rsid w:val="002A5DD1"/>
    <w:rsid w:val="002B0F64"/>
    <w:rsid w:val="002E021D"/>
    <w:rsid w:val="0030777A"/>
    <w:rsid w:val="00322216"/>
    <w:rsid w:val="00332828"/>
    <w:rsid w:val="003342F2"/>
    <w:rsid w:val="00340630"/>
    <w:rsid w:val="003418F4"/>
    <w:rsid w:val="00342356"/>
    <w:rsid w:val="00351018"/>
    <w:rsid w:val="00364AD0"/>
    <w:rsid w:val="00370FA9"/>
    <w:rsid w:val="00376190"/>
    <w:rsid w:val="003828FB"/>
    <w:rsid w:val="00382DED"/>
    <w:rsid w:val="0039172F"/>
    <w:rsid w:val="003A63E8"/>
    <w:rsid w:val="003C1928"/>
    <w:rsid w:val="003C2DB5"/>
    <w:rsid w:val="003C5265"/>
    <w:rsid w:val="003D0D9D"/>
    <w:rsid w:val="003E0005"/>
    <w:rsid w:val="003E1926"/>
    <w:rsid w:val="003F0305"/>
    <w:rsid w:val="003F32E0"/>
    <w:rsid w:val="00421DAE"/>
    <w:rsid w:val="0043234F"/>
    <w:rsid w:val="00446D3B"/>
    <w:rsid w:val="00453982"/>
    <w:rsid w:val="0046516B"/>
    <w:rsid w:val="00476213"/>
    <w:rsid w:val="00476D44"/>
    <w:rsid w:val="00477397"/>
    <w:rsid w:val="00477C88"/>
    <w:rsid w:val="0048245E"/>
    <w:rsid w:val="00483A7E"/>
    <w:rsid w:val="00491734"/>
    <w:rsid w:val="004A43FA"/>
    <w:rsid w:val="004B7424"/>
    <w:rsid w:val="004B745D"/>
    <w:rsid w:val="004C5426"/>
    <w:rsid w:val="004C638A"/>
    <w:rsid w:val="004C6A86"/>
    <w:rsid w:val="004C6A88"/>
    <w:rsid w:val="00521648"/>
    <w:rsid w:val="005278CB"/>
    <w:rsid w:val="00531F4D"/>
    <w:rsid w:val="00534ED2"/>
    <w:rsid w:val="00543735"/>
    <w:rsid w:val="00551A02"/>
    <w:rsid w:val="00552484"/>
    <w:rsid w:val="00563CEC"/>
    <w:rsid w:val="00575A8E"/>
    <w:rsid w:val="00576A2E"/>
    <w:rsid w:val="005A4D67"/>
    <w:rsid w:val="005A6601"/>
    <w:rsid w:val="005B5862"/>
    <w:rsid w:val="005B6D28"/>
    <w:rsid w:val="005D19BF"/>
    <w:rsid w:val="005D3380"/>
    <w:rsid w:val="005D340E"/>
    <w:rsid w:val="005E34DA"/>
    <w:rsid w:val="005E556F"/>
    <w:rsid w:val="005F3F93"/>
    <w:rsid w:val="006051AB"/>
    <w:rsid w:val="006169DC"/>
    <w:rsid w:val="006211F4"/>
    <w:rsid w:val="0062281C"/>
    <w:rsid w:val="00622A95"/>
    <w:rsid w:val="006273A8"/>
    <w:rsid w:val="006457C2"/>
    <w:rsid w:val="006465C6"/>
    <w:rsid w:val="0066119D"/>
    <w:rsid w:val="00664509"/>
    <w:rsid w:val="006761A6"/>
    <w:rsid w:val="00686785"/>
    <w:rsid w:val="006922C7"/>
    <w:rsid w:val="006A1E67"/>
    <w:rsid w:val="006B2E0A"/>
    <w:rsid w:val="006C5D9F"/>
    <w:rsid w:val="006D0F77"/>
    <w:rsid w:val="006D20BD"/>
    <w:rsid w:val="006D7528"/>
    <w:rsid w:val="006E4540"/>
    <w:rsid w:val="006F3593"/>
    <w:rsid w:val="0070099C"/>
    <w:rsid w:val="00702D52"/>
    <w:rsid w:val="0070330C"/>
    <w:rsid w:val="0070644E"/>
    <w:rsid w:val="00710D44"/>
    <w:rsid w:val="00715530"/>
    <w:rsid w:val="00716113"/>
    <w:rsid w:val="00730C49"/>
    <w:rsid w:val="00733327"/>
    <w:rsid w:val="00760E35"/>
    <w:rsid w:val="00761524"/>
    <w:rsid w:val="00762EF9"/>
    <w:rsid w:val="00771F89"/>
    <w:rsid w:val="00775DBE"/>
    <w:rsid w:val="007772F9"/>
    <w:rsid w:val="0077730B"/>
    <w:rsid w:val="0078081D"/>
    <w:rsid w:val="00786D70"/>
    <w:rsid w:val="00787ED5"/>
    <w:rsid w:val="007927D7"/>
    <w:rsid w:val="00793403"/>
    <w:rsid w:val="007A6D29"/>
    <w:rsid w:val="007C117F"/>
    <w:rsid w:val="007D5E06"/>
    <w:rsid w:val="007E07ED"/>
    <w:rsid w:val="007E41D1"/>
    <w:rsid w:val="00811B9B"/>
    <w:rsid w:val="00823863"/>
    <w:rsid w:val="008420E8"/>
    <w:rsid w:val="008422EF"/>
    <w:rsid w:val="00842CE7"/>
    <w:rsid w:val="00843268"/>
    <w:rsid w:val="008512E7"/>
    <w:rsid w:val="00862D2B"/>
    <w:rsid w:val="008925B0"/>
    <w:rsid w:val="00892E01"/>
    <w:rsid w:val="008A4E1E"/>
    <w:rsid w:val="008C07E8"/>
    <w:rsid w:val="008C40EC"/>
    <w:rsid w:val="008D6D03"/>
    <w:rsid w:val="008E2F4F"/>
    <w:rsid w:val="008E7253"/>
    <w:rsid w:val="008F720C"/>
    <w:rsid w:val="009005D0"/>
    <w:rsid w:val="00921BCC"/>
    <w:rsid w:val="00927FE3"/>
    <w:rsid w:val="00931AFD"/>
    <w:rsid w:val="0094260F"/>
    <w:rsid w:val="0094439B"/>
    <w:rsid w:val="00945C77"/>
    <w:rsid w:val="009559D1"/>
    <w:rsid w:val="00962F26"/>
    <w:rsid w:val="009654B4"/>
    <w:rsid w:val="009723A0"/>
    <w:rsid w:val="009746B1"/>
    <w:rsid w:val="009808E0"/>
    <w:rsid w:val="00982799"/>
    <w:rsid w:val="00984C53"/>
    <w:rsid w:val="00986E71"/>
    <w:rsid w:val="009A3354"/>
    <w:rsid w:val="009C215B"/>
    <w:rsid w:val="009C600A"/>
    <w:rsid w:val="009D1522"/>
    <w:rsid w:val="009D6658"/>
    <w:rsid w:val="009E68F2"/>
    <w:rsid w:val="00A05B5F"/>
    <w:rsid w:val="00A13CDF"/>
    <w:rsid w:val="00A15F80"/>
    <w:rsid w:val="00A1734E"/>
    <w:rsid w:val="00A17350"/>
    <w:rsid w:val="00A23B53"/>
    <w:rsid w:val="00A320BF"/>
    <w:rsid w:val="00A3355E"/>
    <w:rsid w:val="00A34473"/>
    <w:rsid w:val="00A46199"/>
    <w:rsid w:val="00A527FE"/>
    <w:rsid w:val="00A54585"/>
    <w:rsid w:val="00A5789B"/>
    <w:rsid w:val="00A6571F"/>
    <w:rsid w:val="00A66EE0"/>
    <w:rsid w:val="00A714AF"/>
    <w:rsid w:val="00AA72AA"/>
    <w:rsid w:val="00AA7302"/>
    <w:rsid w:val="00AB0422"/>
    <w:rsid w:val="00AB2A4B"/>
    <w:rsid w:val="00AC1A6D"/>
    <w:rsid w:val="00AC3E31"/>
    <w:rsid w:val="00AC6129"/>
    <w:rsid w:val="00AD513B"/>
    <w:rsid w:val="00AE1111"/>
    <w:rsid w:val="00B139CB"/>
    <w:rsid w:val="00B20E7E"/>
    <w:rsid w:val="00B256AA"/>
    <w:rsid w:val="00B34690"/>
    <w:rsid w:val="00B36062"/>
    <w:rsid w:val="00B361AC"/>
    <w:rsid w:val="00B60475"/>
    <w:rsid w:val="00B60B74"/>
    <w:rsid w:val="00B62137"/>
    <w:rsid w:val="00B65732"/>
    <w:rsid w:val="00B6578A"/>
    <w:rsid w:val="00B748E0"/>
    <w:rsid w:val="00B7792B"/>
    <w:rsid w:val="00B97D91"/>
    <w:rsid w:val="00BA0EA6"/>
    <w:rsid w:val="00BA5880"/>
    <w:rsid w:val="00BB1967"/>
    <w:rsid w:val="00BC596D"/>
    <w:rsid w:val="00BE228F"/>
    <w:rsid w:val="00BF7DA4"/>
    <w:rsid w:val="00C00779"/>
    <w:rsid w:val="00C06677"/>
    <w:rsid w:val="00C13C75"/>
    <w:rsid w:val="00C15989"/>
    <w:rsid w:val="00C15B24"/>
    <w:rsid w:val="00C247A4"/>
    <w:rsid w:val="00C36ABC"/>
    <w:rsid w:val="00C3722B"/>
    <w:rsid w:val="00C4092C"/>
    <w:rsid w:val="00C46448"/>
    <w:rsid w:val="00C53417"/>
    <w:rsid w:val="00C53C8F"/>
    <w:rsid w:val="00C77B4B"/>
    <w:rsid w:val="00C81A2D"/>
    <w:rsid w:val="00C82AC1"/>
    <w:rsid w:val="00CA151E"/>
    <w:rsid w:val="00CA330F"/>
    <w:rsid w:val="00CC2B88"/>
    <w:rsid w:val="00CC3C87"/>
    <w:rsid w:val="00CD40EB"/>
    <w:rsid w:val="00CD485F"/>
    <w:rsid w:val="00CD6D53"/>
    <w:rsid w:val="00D0787F"/>
    <w:rsid w:val="00D12AC1"/>
    <w:rsid w:val="00D220F3"/>
    <w:rsid w:val="00D30DD5"/>
    <w:rsid w:val="00D327F7"/>
    <w:rsid w:val="00D41BEB"/>
    <w:rsid w:val="00D44085"/>
    <w:rsid w:val="00D51F04"/>
    <w:rsid w:val="00D6084E"/>
    <w:rsid w:val="00D9217B"/>
    <w:rsid w:val="00D93863"/>
    <w:rsid w:val="00DA5612"/>
    <w:rsid w:val="00DD3CE0"/>
    <w:rsid w:val="00DE087C"/>
    <w:rsid w:val="00DE3EDD"/>
    <w:rsid w:val="00DF790F"/>
    <w:rsid w:val="00E01EC9"/>
    <w:rsid w:val="00E06934"/>
    <w:rsid w:val="00E25711"/>
    <w:rsid w:val="00E3225A"/>
    <w:rsid w:val="00E32745"/>
    <w:rsid w:val="00E3758B"/>
    <w:rsid w:val="00E37719"/>
    <w:rsid w:val="00E502DF"/>
    <w:rsid w:val="00E57E9F"/>
    <w:rsid w:val="00E62DA5"/>
    <w:rsid w:val="00E6727F"/>
    <w:rsid w:val="00E90BB9"/>
    <w:rsid w:val="00E94179"/>
    <w:rsid w:val="00EA75B0"/>
    <w:rsid w:val="00EB619F"/>
    <w:rsid w:val="00EC176B"/>
    <w:rsid w:val="00EC36D8"/>
    <w:rsid w:val="00ED63B2"/>
    <w:rsid w:val="00EE1C3A"/>
    <w:rsid w:val="00EE4935"/>
    <w:rsid w:val="00EF244C"/>
    <w:rsid w:val="00EF4CE8"/>
    <w:rsid w:val="00F05326"/>
    <w:rsid w:val="00F0611B"/>
    <w:rsid w:val="00F07F87"/>
    <w:rsid w:val="00F17EF4"/>
    <w:rsid w:val="00F22AF8"/>
    <w:rsid w:val="00F24692"/>
    <w:rsid w:val="00F31758"/>
    <w:rsid w:val="00F3792A"/>
    <w:rsid w:val="00F4143A"/>
    <w:rsid w:val="00F43845"/>
    <w:rsid w:val="00F44631"/>
    <w:rsid w:val="00F455DD"/>
    <w:rsid w:val="00F46CFC"/>
    <w:rsid w:val="00F52482"/>
    <w:rsid w:val="00F5369A"/>
    <w:rsid w:val="00F72A3F"/>
    <w:rsid w:val="00F80381"/>
    <w:rsid w:val="00F91E99"/>
    <w:rsid w:val="00F97581"/>
    <w:rsid w:val="00FC13D1"/>
    <w:rsid w:val="00FD1B7E"/>
    <w:rsid w:val="00FD2385"/>
    <w:rsid w:val="00FD3610"/>
    <w:rsid w:val="00FD3CA9"/>
    <w:rsid w:val="00FE5B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473BC"/>
  <w15:chartTrackingRefBased/>
  <w15:docId w15:val="{A41F0A8B-E087-4180-B497-381DD933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CDF"/>
    <w:pPr>
      <w:ind w:left="720"/>
      <w:contextualSpacing/>
    </w:pPr>
  </w:style>
  <w:style w:type="character" w:styleId="CommentReference">
    <w:name w:val="annotation reference"/>
    <w:basedOn w:val="DefaultParagraphFont"/>
    <w:uiPriority w:val="99"/>
    <w:semiHidden/>
    <w:unhideWhenUsed/>
    <w:rsid w:val="0043234F"/>
    <w:rPr>
      <w:sz w:val="16"/>
      <w:szCs w:val="16"/>
    </w:rPr>
  </w:style>
  <w:style w:type="paragraph" w:styleId="CommentText">
    <w:name w:val="annotation text"/>
    <w:basedOn w:val="Normal"/>
    <w:link w:val="CommentTextChar"/>
    <w:uiPriority w:val="99"/>
    <w:unhideWhenUsed/>
    <w:rsid w:val="0043234F"/>
    <w:pPr>
      <w:spacing w:line="240" w:lineRule="auto"/>
    </w:pPr>
    <w:rPr>
      <w:sz w:val="20"/>
      <w:szCs w:val="20"/>
    </w:rPr>
  </w:style>
  <w:style w:type="character" w:customStyle="1" w:styleId="CommentTextChar">
    <w:name w:val="Comment Text Char"/>
    <w:basedOn w:val="DefaultParagraphFont"/>
    <w:link w:val="CommentText"/>
    <w:uiPriority w:val="99"/>
    <w:rsid w:val="0043234F"/>
    <w:rPr>
      <w:sz w:val="20"/>
      <w:szCs w:val="20"/>
    </w:rPr>
  </w:style>
  <w:style w:type="paragraph" w:styleId="CommentSubject">
    <w:name w:val="annotation subject"/>
    <w:basedOn w:val="CommentText"/>
    <w:next w:val="CommentText"/>
    <w:link w:val="CommentSubjectChar"/>
    <w:uiPriority w:val="99"/>
    <w:semiHidden/>
    <w:unhideWhenUsed/>
    <w:rsid w:val="0043234F"/>
    <w:rPr>
      <w:b/>
      <w:bCs/>
    </w:rPr>
  </w:style>
  <w:style w:type="character" w:customStyle="1" w:styleId="CommentSubjectChar">
    <w:name w:val="Comment Subject Char"/>
    <w:basedOn w:val="CommentTextChar"/>
    <w:link w:val="CommentSubject"/>
    <w:uiPriority w:val="99"/>
    <w:semiHidden/>
    <w:rsid w:val="0043234F"/>
    <w:rPr>
      <w:b/>
      <w:bCs/>
      <w:sz w:val="20"/>
      <w:szCs w:val="20"/>
    </w:rPr>
  </w:style>
  <w:style w:type="character" w:styleId="Hyperlink">
    <w:name w:val="Hyperlink"/>
    <w:basedOn w:val="DefaultParagraphFont"/>
    <w:uiPriority w:val="99"/>
    <w:unhideWhenUsed/>
    <w:rsid w:val="0043234F"/>
    <w:rPr>
      <w:color w:val="0563C1" w:themeColor="hyperlink"/>
      <w:u w:val="single"/>
    </w:rPr>
  </w:style>
  <w:style w:type="character" w:styleId="UnresolvedMention">
    <w:name w:val="Unresolved Mention"/>
    <w:basedOn w:val="DefaultParagraphFont"/>
    <w:uiPriority w:val="99"/>
    <w:semiHidden/>
    <w:unhideWhenUsed/>
    <w:rsid w:val="0043234F"/>
    <w:rPr>
      <w:color w:val="605E5C"/>
      <w:shd w:val="clear" w:color="auto" w:fill="E1DFDD"/>
    </w:rPr>
  </w:style>
  <w:style w:type="paragraph" w:styleId="Revision">
    <w:name w:val="Revision"/>
    <w:hidden/>
    <w:uiPriority w:val="99"/>
    <w:semiHidden/>
    <w:rsid w:val="00710D44"/>
    <w:pPr>
      <w:spacing w:after="0" w:line="240" w:lineRule="auto"/>
    </w:pPr>
  </w:style>
  <w:style w:type="paragraph" w:styleId="Header">
    <w:name w:val="header"/>
    <w:basedOn w:val="Normal"/>
    <w:link w:val="HeaderChar"/>
    <w:uiPriority w:val="99"/>
    <w:unhideWhenUsed/>
    <w:rsid w:val="00B139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9CB"/>
  </w:style>
  <w:style w:type="paragraph" w:styleId="Footer">
    <w:name w:val="footer"/>
    <w:basedOn w:val="Normal"/>
    <w:link w:val="FooterChar"/>
    <w:uiPriority w:val="99"/>
    <w:unhideWhenUsed/>
    <w:rsid w:val="00B139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aps.gov.za/services/report_crime.ph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icd.ac.za/diseases-a-z-index/rab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old.dalrrd.gov.za/Branches/Agricultural-Production-Health-Food-Safety/Animal-Health/information/pamphlets/pamphlet-main"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nicd.ac.za/diseases-a-z-index/rabi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599DA-94AE-4D5C-8F90-15A2BF4B2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4420</Words>
  <Characters>25195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LeRoux</dc:creator>
  <cp:keywords/>
  <dc:description/>
  <cp:lastModifiedBy>Alicia Cloete</cp:lastModifiedBy>
  <cp:revision>131</cp:revision>
  <dcterms:created xsi:type="dcterms:W3CDTF">2023-06-01T07:55:00Z</dcterms:created>
  <dcterms:modified xsi:type="dcterms:W3CDTF">2023-06-01T10:38:00Z</dcterms:modified>
</cp:coreProperties>
</file>